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39DB" w14:textId="104BE972" w:rsidR="001E081E" w:rsidRDefault="001E081E" w:rsidP="008F7C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KWA High Street Grants: Information &amp; Application Form</w:t>
      </w:r>
    </w:p>
    <w:p w14:paraId="2D86F0F5" w14:textId="77777777" w:rsidR="003D4BE7" w:rsidRDefault="003D4BE7" w:rsidP="001E081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u w:val="single"/>
        </w:rPr>
      </w:pPr>
    </w:p>
    <w:p w14:paraId="4B0E72C1" w14:textId="1D5DAB72" w:rsidR="001E081E" w:rsidRPr="009939BE" w:rsidRDefault="001E081E" w:rsidP="4AD7EA3B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hAnsiTheme="minorHAnsi" w:cstheme="minorBidi"/>
          <w:sz w:val="18"/>
          <w:szCs w:val="18"/>
        </w:rPr>
      </w:pPr>
      <w:r w:rsidRPr="4AD7EA3B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GRANT INFORMATION</w:t>
      </w:r>
      <w:r w:rsidRPr="4AD7EA3B">
        <w:rPr>
          <w:rStyle w:val="eop"/>
          <w:rFonts w:asciiTheme="minorHAnsi" w:hAnsiTheme="minorHAnsi" w:cstheme="minorBidi"/>
          <w:color w:val="000000" w:themeColor="text1"/>
        </w:rPr>
        <w:t> </w:t>
      </w:r>
    </w:p>
    <w:p w14:paraId="2A936E72" w14:textId="0C3825F6" w:rsidR="009939BE" w:rsidRPr="009939BE" w:rsidRDefault="009939BE" w:rsidP="4A8052FA">
      <w:pPr>
        <w:pStyle w:val="paragraph"/>
        <w:spacing w:before="0" w:beforeAutospacing="0" w:after="120" w:afterAutospacing="0"/>
        <w:jc w:val="both"/>
        <w:textAlignment w:val="baseline"/>
        <w:rPr>
          <w:rFonts w:asciiTheme="minorHAnsi" w:hAnsiTheme="minorHAnsi" w:cstheme="minorBidi"/>
        </w:rPr>
      </w:pPr>
      <w:r w:rsidRPr="4A8052FA">
        <w:rPr>
          <w:rFonts w:asciiTheme="minorHAnsi" w:hAnsiTheme="minorHAnsi" w:cstheme="minorBidi"/>
        </w:rPr>
        <w:t xml:space="preserve">This grant has been awarded to Knowle West Alliance by </w:t>
      </w:r>
      <w:proofErr w:type="spellStart"/>
      <w:r w:rsidRPr="4A8052FA">
        <w:rPr>
          <w:rFonts w:asciiTheme="minorHAnsi" w:hAnsiTheme="minorHAnsi" w:cstheme="minorBidi"/>
        </w:rPr>
        <w:t>RCKa</w:t>
      </w:r>
      <w:proofErr w:type="spellEnd"/>
      <w:r w:rsidRPr="4A8052FA">
        <w:rPr>
          <w:rFonts w:asciiTheme="minorHAnsi" w:hAnsiTheme="minorHAnsi" w:cstheme="minorBidi"/>
        </w:rPr>
        <w:t xml:space="preserve"> Architects, working with Bristol City Council, as part of their social value investment relating to the UK Government funded regeneration programme at </w:t>
      </w:r>
      <w:proofErr w:type="spellStart"/>
      <w:r w:rsidRPr="4A8052FA">
        <w:rPr>
          <w:rFonts w:asciiTheme="minorHAnsi" w:hAnsiTheme="minorHAnsi" w:cstheme="minorBidi"/>
        </w:rPr>
        <w:t>Filwood</w:t>
      </w:r>
      <w:proofErr w:type="spellEnd"/>
      <w:r w:rsidRPr="4A8052FA">
        <w:rPr>
          <w:rFonts w:asciiTheme="minorHAnsi" w:hAnsiTheme="minorHAnsi" w:cstheme="minorBidi"/>
        </w:rPr>
        <w:t xml:space="preserve"> Broadway, via </w:t>
      </w:r>
      <w:r w:rsidR="00AB28F4" w:rsidRPr="4A8052FA">
        <w:rPr>
          <w:rFonts w:asciiTheme="minorHAnsi" w:hAnsiTheme="minorHAnsi" w:cstheme="minorBidi"/>
        </w:rPr>
        <w:t>Ministry</w:t>
      </w:r>
      <w:r w:rsidR="00403041" w:rsidRPr="4A8052FA">
        <w:rPr>
          <w:rFonts w:asciiTheme="minorHAnsi" w:hAnsiTheme="minorHAnsi" w:cstheme="minorBidi"/>
        </w:rPr>
        <w:t xml:space="preserve"> of </w:t>
      </w:r>
      <w:r w:rsidRPr="4A8052FA">
        <w:rPr>
          <w:rFonts w:asciiTheme="minorHAnsi" w:hAnsiTheme="minorHAnsi" w:cstheme="minorBidi"/>
        </w:rPr>
        <w:t>H</w:t>
      </w:r>
      <w:r w:rsidR="00403041" w:rsidRPr="4A8052FA">
        <w:rPr>
          <w:rFonts w:asciiTheme="minorHAnsi" w:hAnsiTheme="minorHAnsi" w:cstheme="minorBidi"/>
        </w:rPr>
        <w:t xml:space="preserve">ousing, </w:t>
      </w:r>
      <w:r w:rsidRPr="4A8052FA">
        <w:rPr>
          <w:rFonts w:asciiTheme="minorHAnsi" w:hAnsiTheme="minorHAnsi" w:cstheme="minorBidi"/>
        </w:rPr>
        <w:t>C</w:t>
      </w:r>
      <w:r w:rsidR="00AB28F4" w:rsidRPr="4A8052FA">
        <w:rPr>
          <w:rFonts w:asciiTheme="minorHAnsi" w:hAnsiTheme="minorHAnsi" w:cstheme="minorBidi"/>
        </w:rPr>
        <w:t xml:space="preserve">ommunities and </w:t>
      </w:r>
      <w:r w:rsidRPr="4A8052FA">
        <w:rPr>
          <w:rFonts w:asciiTheme="minorHAnsi" w:hAnsiTheme="minorHAnsi" w:cstheme="minorBidi"/>
        </w:rPr>
        <w:t>L</w:t>
      </w:r>
      <w:r w:rsidR="00AB28F4" w:rsidRPr="4A8052FA">
        <w:rPr>
          <w:rFonts w:asciiTheme="minorHAnsi" w:hAnsiTheme="minorHAnsi" w:cstheme="minorBidi"/>
        </w:rPr>
        <w:t xml:space="preserve">ocal </w:t>
      </w:r>
      <w:r w:rsidRPr="4A8052FA">
        <w:rPr>
          <w:rFonts w:asciiTheme="minorHAnsi" w:hAnsiTheme="minorHAnsi" w:cstheme="minorBidi"/>
        </w:rPr>
        <w:t>G</w:t>
      </w:r>
      <w:r w:rsidR="00AB28F4" w:rsidRPr="4A8052FA">
        <w:rPr>
          <w:rFonts w:asciiTheme="minorHAnsi" w:hAnsiTheme="minorHAnsi" w:cstheme="minorBidi"/>
        </w:rPr>
        <w:t>overnment</w:t>
      </w:r>
      <w:r w:rsidRPr="4A8052FA">
        <w:rPr>
          <w:rFonts w:asciiTheme="minorHAnsi" w:hAnsiTheme="minorHAnsi" w:cstheme="minorBidi"/>
        </w:rPr>
        <w:t xml:space="preserve">’s former Levelling Up Fund. </w:t>
      </w:r>
      <w:proofErr w:type="spellStart"/>
      <w:r w:rsidRPr="4A8052FA">
        <w:rPr>
          <w:rFonts w:asciiTheme="minorHAnsi" w:hAnsiTheme="minorHAnsi" w:cstheme="minorBidi"/>
        </w:rPr>
        <w:t>RCKa</w:t>
      </w:r>
      <w:proofErr w:type="spellEnd"/>
      <w:r w:rsidRPr="4A8052FA">
        <w:rPr>
          <w:rFonts w:asciiTheme="minorHAnsi" w:hAnsiTheme="minorHAnsi" w:cstheme="minorBidi"/>
        </w:rPr>
        <w:t xml:space="preserve"> were appointed by the </w:t>
      </w:r>
      <w:r w:rsidR="00350EA3" w:rsidRPr="4A8052FA">
        <w:rPr>
          <w:rFonts w:asciiTheme="minorHAnsi" w:hAnsiTheme="minorHAnsi" w:cstheme="minorBidi"/>
        </w:rPr>
        <w:t>C</w:t>
      </w:r>
      <w:r w:rsidRPr="4A8052FA">
        <w:rPr>
          <w:rFonts w:asciiTheme="minorHAnsi" w:hAnsiTheme="minorHAnsi" w:cstheme="minorBidi"/>
        </w:rPr>
        <w:t xml:space="preserve">ouncil to bring forward a planning application to re-build housing and shops at 4-16 </w:t>
      </w:r>
      <w:proofErr w:type="spellStart"/>
      <w:r w:rsidRPr="4A8052FA">
        <w:rPr>
          <w:rFonts w:asciiTheme="minorHAnsi" w:hAnsiTheme="minorHAnsi" w:cstheme="minorBidi"/>
        </w:rPr>
        <w:t>Filwood</w:t>
      </w:r>
      <w:proofErr w:type="spellEnd"/>
      <w:r w:rsidRPr="4A8052FA">
        <w:rPr>
          <w:rFonts w:asciiTheme="minorHAnsi" w:hAnsiTheme="minorHAnsi" w:cstheme="minorBidi"/>
        </w:rPr>
        <w:t xml:space="preserve"> Broadway.</w:t>
      </w:r>
    </w:p>
    <w:p w14:paraId="4D7C14CD" w14:textId="7EC43B20" w:rsidR="00CD68A4" w:rsidRDefault="001E081E" w:rsidP="4A8052FA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Calibri" w:hAnsi="Calibri" w:cs="Calibri"/>
        </w:rPr>
      </w:pPr>
      <w:r w:rsidRPr="4A8052FA">
        <w:rPr>
          <w:rStyle w:val="normaltextrun"/>
          <w:rFonts w:ascii="Calibri" w:hAnsi="Calibri" w:cs="Calibri"/>
        </w:rPr>
        <w:t>Knowle West Alliance Small Grants fund usually operates a one-grant-per-financial year policy; however, given the exceptional nature of this grant, and the larger pot sizes available, we have agreed an exception to that rule.  Therefore, if you have already had a Small Grant since April 2024, you can ALSO apply to this specific grant fund.</w:t>
      </w:r>
      <w:r w:rsidRPr="4A8052FA">
        <w:rPr>
          <w:rStyle w:val="eop"/>
          <w:rFonts w:ascii="Calibri" w:hAnsi="Calibri" w:cs="Calibri"/>
        </w:rPr>
        <w:t> </w:t>
      </w:r>
    </w:p>
    <w:p w14:paraId="6CDF8F45" w14:textId="77777777" w:rsidR="001E081E" w:rsidRDefault="001E081E" w:rsidP="4AD7EA3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4AD7EA3B">
        <w:rPr>
          <w:rStyle w:val="normaltextrun"/>
          <w:rFonts w:ascii="Calibri" w:hAnsi="Calibri" w:cs="Calibri"/>
          <w:b/>
          <w:bCs/>
          <w:color w:val="000000" w:themeColor="text1"/>
        </w:rPr>
        <w:t>Primary aim for this funding:</w:t>
      </w:r>
      <w:r w:rsidRPr="4AD7EA3B">
        <w:rPr>
          <w:rStyle w:val="normaltextrun"/>
          <w:rFonts w:ascii="Calibri" w:hAnsi="Calibri" w:cs="Calibri"/>
          <w:color w:val="000000" w:themeColor="text1"/>
        </w:rPr>
        <w:t> </w:t>
      </w:r>
      <w:r w:rsidRPr="4AD7EA3B">
        <w:rPr>
          <w:rStyle w:val="eop"/>
          <w:rFonts w:ascii="Calibri" w:hAnsi="Calibri" w:cs="Calibri"/>
          <w:color w:val="000000" w:themeColor="text1"/>
        </w:rPr>
        <w:t> </w:t>
      </w:r>
    </w:p>
    <w:p w14:paraId="241A01CA" w14:textId="768CCEFB" w:rsidR="00D80D99" w:rsidRDefault="00DD5892" w:rsidP="4A8052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581EC33B">
        <w:rPr>
          <w:rStyle w:val="normaltextrun"/>
          <w:rFonts w:ascii="Calibri" w:hAnsi="Calibri" w:cs="Calibri"/>
          <w:color w:val="000000" w:themeColor="text1"/>
        </w:rPr>
        <w:t>P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>rojects</w:t>
      </w:r>
      <w:r w:rsidR="7CDF5A08" w:rsidRPr="581EC33B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 xml:space="preserve">that </w:t>
      </w:r>
      <w:r w:rsidR="4DAC0BC2" w:rsidRPr="581EC33B">
        <w:rPr>
          <w:rStyle w:val="normaltextrun"/>
          <w:rFonts w:ascii="Calibri" w:hAnsi="Calibri" w:cs="Calibri"/>
          <w:color w:val="000000" w:themeColor="text1"/>
        </w:rPr>
        <w:t>increase</w:t>
      </w:r>
      <w:r w:rsidR="00F85234" w:rsidRPr="581EC33B">
        <w:rPr>
          <w:rStyle w:val="normaltextrun"/>
          <w:rFonts w:ascii="Calibri" w:hAnsi="Calibri" w:cs="Calibri"/>
          <w:color w:val="000000" w:themeColor="text1"/>
        </w:rPr>
        <w:t xml:space="preserve"> community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 xml:space="preserve"> activity/footfall </w:t>
      </w:r>
      <w:r w:rsidR="142397E2" w:rsidRPr="581EC33B">
        <w:rPr>
          <w:rStyle w:val="normaltextrun"/>
          <w:rFonts w:ascii="Calibri" w:hAnsi="Calibri" w:cs="Calibri"/>
          <w:color w:val="000000" w:themeColor="text1"/>
        </w:rPr>
        <w:t xml:space="preserve">on 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>the high streets</w:t>
      </w:r>
      <w:r w:rsidR="5C6810CA" w:rsidRPr="581EC33B">
        <w:rPr>
          <w:rStyle w:val="normaltextrun"/>
          <w:rFonts w:ascii="Calibri" w:hAnsi="Calibri" w:cs="Calibri"/>
          <w:color w:val="000000" w:themeColor="text1"/>
        </w:rPr>
        <w:t>*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 xml:space="preserve"> within the Knowle West Regeneration Framework </w:t>
      </w:r>
      <w:r w:rsidR="0B3B69FC" w:rsidRPr="581EC33B">
        <w:rPr>
          <w:rStyle w:val="normaltextrun"/>
          <w:rFonts w:ascii="Calibri" w:hAnsi="Calibri" w:cs="Calibri"/>
          <w:color w:val="000000" w:themeColor="text1"/>
        </w:rPr>
        <w:t xml:space="preserve">area 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>(see map</w:t>
      </w:r>
      <w:r w:rsidR="003A4F32" w:rsidRPr="581EC33B">
        <w:rPr>
          <w:rStyle w:val="normaltextrun"/>
          <w:rFonts w:ascii="Calibri" w:hAnsi="Calibri" w:cs="Calibri"/>
          <w:color w:val="000000" w:themeColor="text1"/>
        </w:rPr>
        <w:t xml:space="preserve"> below</w:t>
      </w:r>
      <w:r w:rsidR="001E081E" w:rsidRPr="581EC33B">
        <w:rPr>
          <w:rStyle w:val="normaltextrun"/>
          <w:rFonts w:ascii="Calibri" w:hAnsi="Calibri" w:cs="Calibri"/>
          <w:color w:val="000000" w:themeColor="text1"/>
        </w:rPr>
        <w:t>)  </w:t>
      </w:r>
    </w:p>
    <w:p w14:paraId="6B4F282C" w14:textId="7D462CDD" w:rsidR="00D80D99" w:rsidRDefault="31EC52E4" w:rsidP="4A8052FA">
      <w:pPr>
        <w:pStyle w:val="paragraph"/>
        <w:spacing w:before="0" w:beforeAutospacing="0" w:after="120" w:afterAutospacing="0"/>
        <w:textAlignment w:val="baseline"/>
        <w:rPr>
          <w:rStyle w:val="eop"/>
          <w:rFonts w:ascii="Calibri" w:hAnsi="Calibri" w:cs="Calibri"/>
          <w:color w:val="000000"/>
        </w:rPr>
      </w:pPr>
      <w:r w:rsidRPr="4A8052FA">
        <w:rPr>
          <w:rStyle w:val="normaltextrun"/>
          <w:rFonts w:ascii="Calibri" w:hAnsi="Calibri" w:cs="Calibri"/>
          <w:color w:val="000000" w:themeColor="text1"/>
        </w:rPr>
        <w:t>*</w:t>
      </w:r>
      <w:r w:rsidR="001E081E" w:rsidRPr="4A8052FA">
        <w:rPr>
          <w:rStyle w:val="normaltextrun"/>
          <w:rFonts w:ascii="Calibri" w:hAnsi="Calibri" w:cs="Calibri"/>
          <w:color w:val="000000" w:themeColor="text1"/>
        </w:rPr>
        <w:t xml:space="preserve">We are defining high streets as those where there are already shops and businesses open to the public </w:t>
      </w:r>
      <w:proofErr w:type="spellStart"/>
      <w:r w:rsidR="001E081E" w:rsidRPr="4A8052FA">
        <w:rPr>
          <w:rStyle w:val="normaltextrun"/>
          <w:rFonts w:ascii="Calibri" w:hAnsi="Calibri" w:cs="Calibri"/>
          <w:color w:val="000000" w:themeColor="text1"/>
        </w:rPr>
        <w:t>eg.</w:t>
      </w:r>
      <w:proofErr w:type="spellEnd"/>
      <w:r w:rsidR="001E081E" w:rsidRPr="4A8052FA">
        <w:rPr>
          <w:rStyle w:val="normaltextrun"/>
          <w:rFonts w:ascii="Calibri" w:hAnsi="Calibri" w:cs="Calibri"/>
          <w:color w:val="000000" w:themeColor="text1"/>
        </w:rPr>
        <w:t xml:space="preserve"> </w:t>
      </w:r>
      <w:proofErr w:type="spellStart"/>
      <w:r w:rsidR="001E081E" w:rsidRPr="4A8052FA">
        <w:rPr>
          <w:rStyle w:val="normaltextrun"/>
          <w:rFonts w:ascii="Calibri" w:hAnsi="Calibri" w:cs="Calibri"/>
          <w:color w:val="000000" w:themeColor="text1"/>
        </w:rPr>
        <w:t>Filwood</w:t>
      </w:r>
      <w:proofErr w:type="spellEnd"/>
      <w:r w:rsidR="001E081E" w:rsidRPr="4A8052FA">
        <w:rPr>
          <w:rStyle w:val="normaltextrun"/>
          <w:rFonts w:ascii="Calibri" w:hAnsi="Calibri" w:cs="Calibri"/>
          <w:color w:val="000000" w:themeColor="text1"/>
        </w:rPr>
        <w:t xml:space="preserve"> Broadway, Melvin Square, </w:t>
      </w:r>
      <w:proofErr w:type="spellStart"/>
      <w:r w:rsidR="0063157B" w:rsidRPr="4A8052FA">
        <w:rPr>
          <w:rStyle w:val="normaltextrun"/>
          <w:rFonts w:ascii="Calibri" w:hAnsi="Calibri" w:cs="Calibri"/>
          <w:color w:val="000000" w:themeColor="text1"/>
        </w:rPr>
        <w:t>Ja</w:t>
      </w:r>
      <w:r w:rsidR="00CB63BC" w:rsidRPr="4A8052FA">
        <w:rPr>
          <w:rStyle w:val="normaltextrun"/>
          <w:rFonts w:ascii="Calibri" w:hAnsi="Calibri" w:cs="Calibri"/>
          <w:color w:val="000000" w:themeColor="text1"/>
        </w:rPr>
        <w:t>r</w:t>
      </w:r>
      <w:r w:rsidR="0063157B" w:rsidRPr="4A8052FA">
        <w:rPr>
          <w:rStyle w:val="normaltextrun"/>
          <w:rFonts w:ascii="Calibri" w:hAnsi="Calibri" w:cs="Calibri"/>
          <w:color w:val="000000" w:themeColor="text1"/>
        </w:rPr>
        <w:t>mans</w:t>
      </w:r>
      <w:proofErr w:type="spellEnd"/>
      <w:r w:rsidR="001E081E" w:rsidRPr="4A8052FA">
        <w:rPr>
          <w:rStyle w:val="eop"/>
          <w:rFonts w:ascii="Calibri" w:hAnsi="Calibri" w:cs="Calibri"/>
          <w:color w:val="000000" w:themeColor="text1"/>
        </w:rPr>
        <w:t> </w:t>
      </w:r>
    </w:p>
    <w:p w14:paraId="79965F55" w14:textId="339D3007" w:rsidR="003A4F32" w:rsidRPr="00CD68A4" w:rsidRDefault="00D80D99" w:rsidP="4AD7EA3B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Calibri" w:hAnsi="Calibri" w:cs="Calibri"/>
        </w:rPr>
      </w:pPr>
      <w:r w:rsidRPr="4AD7EA3B">
        <w:rPr>
          <w:rStyle w:val="eop"/>
          <w:rFonts w:ascii="Calibri" w:hAnsi="Calibri" w:cs="Calibri"/>
          <w:color w:val="000000" w:themeColor="text1"/>
        </w:rPr>
        <w:t>Projects should also meet at least one of our general Grant criteria listed on the application form below.</w:t>
      </w:r>
    </w:p>
    <w:p w14:paraId="4D94FA92" w14:textId="4D944F5B" w:rsidR="00CD68A4" w:rsidRDefault="3D1C1F38" w:rsidP="4A8052FA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noProof/>
        </w:rPr>
        <w:drawing>
          <wp:inline distT="0" distB="0" distL="0" distR="0" wp14:anchorId="5DAD09BB" wp14:editId="0A543270">
            <wp:extent cx="5616076" cy="4045077"/>
            <wp:effectExtent l="0" t="0" r="6350" b="0"/>
            <wp:docPr id="210358850" name="Picture 1" descr="A map of a city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76" cy="404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82384" w14:textId="6946C1F4" w:rsidR="001E081E" w:rsidRDefault="001E081E" w:rsidP="10F57FFE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0F57FFE">
        <w:rPr>
          <w:rStyle w:val="normaltextrun"/>
          <w:rFonts w:ascii="Calibri" w:hAnsi="Calibri" w:cs="Calibri"/>
          <w:b/>
          <w:bCs/>
        </w:rPr>
        <w:t>How we are proposing to work:</w:t>
      </w:r>
      <w:r w:rsidRPr="10F57FFE">
        <w:rPr>
          <w:rStyle w:val="normaltextrun"/>
          <w:rFonts w:ascii="Calibri" w:hAnsi="Calibri" w:cs="Calibri"/>
        </w:rPr>
        <w:t xml:space="preserve"> Knowle West Alliance recognises that there are a wide variety of groups, organisations and businesses already present </w:t>
      </w:r>
      <w:r w:rsidR="00CD68A4" w:rsidRPr="10F57FFE">
        <w:rPr>
          <w:rStyle w:val="normaltextrun"/>
          <w:rFonts w:ascii="Calibri" w:hAnsi="Calibri" w:cs="Calibri"/>
        </w:rPr>
        <w:t>o</w:t>
      </w:r>
      <w:r w:rsidRPr="10F57FFE">
        <w:rPr>
          <w:rStyle w:val="normaltextrun"/>
          <w:rFonts w:ascii="Calibri" w:hAnsi="Calibri" w:cs="Calibri"/>
        </w:rPr>
        <w:t xml:space="preserve">n </w:t>
      </w:r>
      <w:r w:rsidR="636D6405" w:rsidRPr="10F57FFE">
        <w:rPr>
          <w:rStyle w:val="normaltextrun"/>
          <w:rFonts w:ascii="Calibri" w:hAnsi="Calibri" w:cs="Calibri"/>
        </w:rPr>
        <w:t>‘</w:t>
      </w:r>
      <w:r w:rsidR="00CD68A4" w:rsidRPr="10F57FFE">
        <w:rPr>
          <w:rStyle w:val="normaltextrun"/>
          <w:rFonts w:ascii="Calibri" w:hAnsi="Calibri" w:cs="Calibri"/>
        </w:rPr>
        <w:t>high streets</w:t>
      </w:r>
      <w:r w:rsidR="0E115DCF" w:rsidRPr="10F57FFE">
        <w:rPr>
          <w:rStyle w:val="normaltextrun"/>
          <w:rFonts w:ascii="Calibri" w:hAnsi="Calibri" w:cs="Calibri"/>
        </w:rPr>
        <w:t>’</w:t>
      </w:r>
      <w:r w:rsidR="00CD68A4" w:rsidRPr="10F57FFE">
        <w:rPr>
          <w:rStyle w:val="normaltextrun"/>
          <w:rFonts w:ascii="Calibri" w:hAnsi="Calibri" w:cs="Calibri"/>
        </w:rPr>
        <w:t xml:space="preserve"> in </w:t>
      </w:r>
      <w:r w:rsidRPr="10F57FFE">
        <w:rPr>
          <w:rStyle w:val="normaltextrun"/>
          <w:rFonts w:ascii="Calibri" w:hAnsi="Calibri" w:cs="Calibri"/>
        </w:rPr>
        <w:t xml:space="preserve">Knowle West.  We are following a network </w:t>
      </w:r>
      <w:r w:rsidRPr="10F57FFE">
        <w:rPr>
          <w:rStyle w:val="normaltextrun"/>
          <w:rFonts w:ascii="Calibri" w:hAnsi="Calibri" w:cs="Calibri"/>
        </w:rPr>
        <w:lastRenderedPageBreak/>
        <w:t xml:space="preserve">approach and distributing this grant locally – we want to enhance and promote what </w:t>
      </w:r>
      <w:r w:rsidR="2CC512AF" w:rsidRPr="10F57FFE">
        <w:rPr>
          <w:rStyle w:val="normaltextrun"/>
          <w:rFonts w:ascii="Calibri" w:hAnsi="Calibri" w:cs="Calibri"/>
        </w:rPr>
        <w:t xml:space="preserve">already </w:t>
      </w:r>
      <w:r w:rsidRPr="10F57FFE">
        <w:rPr>
          <w:rStyle w:val="normaltextrun"/>
          <w:rFonts w:ascii="Calibri" w:hAnsi="Calibri" w:cs="Calibri"/>
        </w:rPr>
        <w:t xml:space="preserve">exists and give </w:t>
      </w:r>
      <w:r w:rsidR="0042462A" w:rsidRPr="10F57FFE">
        <w:rPr>
          <w:rStyle w:val="normaltextrun"/>
          <w:rFonts w:ascii="Calibri" w:hAnsi="Calibri" w:cs="Calibri"/>
        </w:rPr>
        <w:t>others</w:t>
      </w:r>
      <w:r w:rsidRPr="10F57FFE">
        <w:rPr>
          <w:rStyle w:val="normaltextrun"/>
          <w:rFonts w:ascii="Calibri" w:hAnsi="Calibri" w:cs="Calibri"/>
        </w:rPr>
        <w:t xml:space="preserve"> the opportunity to try something new.  </w:t>
      </w:r>
    </w:p>
    <w:p w14:paraId="4C00B6B1" w14:textId="1C666592" w:rsidR="00DE41A5" w:rsidRDefault="3A7253DB" w:rsidP="28E7C264">
      <w:pPr>
        <w:spacing w:after="60"/>
        <w:jc w:val="both"/>
      </w:pPr>
      <w:r w:rsidRPr="4A8052FA">
        <w:rPr>
          <w:b/>
          <w:bCs/>
        </w:rPr>
        <w:t>How do you get involved?</w:t>
      </w:r>
      <w:r w:rsidR="46DBFA48" w:rsidRPr="4A8052FA">
        <w:rPr>
          <w:b/>
          <w:bCs/>
        </w:rPr>
        <w:t xml:space="preserve">  </w:t>
      </w:r>
      <w:r>
        <w:t>As a Knowle West-based individual/organisation/group/</w:t>
      </w:r>
      <w:r w:rsidR="00540CE8">
        <w:t>business/</w:t>
      </w:r>
      <w:r>
        <w:t xml:space="preserve">school, you’ll complete </w:t>
      </w:r>
      <w:r w:rsidR="00E20B2C">
        <w:t>the</w:t>
      </w:r>
      <w:r>
        <w:t xml:space="preserve"> simple application form below detailing your idea. </w:t>
      </w:r>
    </w:p>
    <w:p w14:paraId="526D7EF7" w14:textId="7ECC8B9C" w:rsidR="00DE41A5" w:rsidRDefault="3A7253DB" w:rsidP="4AD7EA3B">
      <w:pPr>
        <w:spacing w:before="60" w:after="60"/>
        <w:jc w:val="both"/>
      </w:pPr>
      <w:r>
        <w:t xml:space="preserve">You can apply for </w:t>
      </w:r>
      <w:r w:rsidRPr="4AD7EA3B">
        <w:rPr>
          <w:b/>
          <w:bCs/>
        </w:rPr>
        <w:t>up to £</w:t>
      </w:r>
      <w:r w:rsidR="00A63AA3" w:rsidRPr="4AD7EA3B">
        <w:rPr>
          <w:b/>
          <w:bCs/>
        </w:rPr>
        <w:t>250</w:t>
      </w:r>
      <w:r w:rsidRPr="4AD7EA3B">
        <w:rPr>
          <w:b/>
          <w:bCs/>
        </w:rPr>
        <w:t xml:space="preserve"> </w:t>
      </w:r>
      <w:r w:rsidR="00A63AA3" w:rsidRPr="4AD7EA3B">
        <w:rPr>
          <w:b/>
          <w:bCs/>
        </w:rPr>
        <w:t xml:space="preserve">if you are an </w:t>
      </w:r>
      <w:r w:rsidR="00314E6B" w:rsidRPr="4AD7EA3B">
        <w:rPr>
          <w:b/>
          <w:bCs/>
        </w:rPr>
        <w:t>individual or community group</w:t>
      </w:r>
      <w:r>
        <w:t xml:space="preserve">, or </w:t>
      </w:r>
      <w:r w:rsidRPr="4AD7EA3B">
        <w:rPr>
          <w:b/>
          <w:bCs/>
        </w:rPr>
        <w:t xml:space="preserve">up to £1000 </w:t>
      </w:r>
      <w:r w:rsidR="00314E6B" w:rsidRPr="4AD7EA3B">
        <w:rPr>
          <w:b/>
          <w:bCs/>
        </w:rPr>
        <w:t>if you are</w:t>
      </w:r>
      <w:r w:rsidR="00EC13D0" w:rsidRPr="4AD7EA3B">
        <w:rPr>
          <w:b/>
          <w:bCs/>
        </w:rPr>
        <w:t xml:space="preserve"> an organisation</w:t>
      </w:r>
      <w:r w:rsidR="008E2FDB" w:rsidRPr="4AD7EA3B">
        <w:rPr>
          <w:b/>
          <w:bCs/>
        </w:rPr>
        <w:t xml:space="preserve">, </w:t>
      </w:r>
      <w:r w:rsidR="00BC633E" w:rsidRPr="4AD7EA3B">
        <w:rPr>
          <w:b/>
          <w:bCs/>
        </w:rPr>
        <w:t>constituted</w:t>
      </w:r>
      <w:r w:rsidR="00EC13D0" w:rsidRPr="4AD7EA3B">
        <w:rPr>
          <w:b/>
          <w:bCs/>
        </w:rPr>
        <w:t xml:space="preserve"> group</w:t>
      </w:r>
      <w:r w:rsidR="008E2FDB" w:rsidRPr="4AD7EA3B">
        <w:rPr>
          <w:b/>
          <w:bCs/>
        </w:rPr>
        <w:t xml:space="preserve">, </w:t>
      </w:r>
      <w:r w:rsidR="00EC13D0" w:rsidRPr="4AD7EA3B">
        <w:rPr>
          <w:b/>
          <w:bCs/>
        </w:rPr>
        <w:t>business</w:t>
      </w:r>
      <w:r w:rsidR="00134560" w:rsidRPr="4AD7EA3B">
        <w:rPr>
          <w:b/>
          <w:bCs/>
        </w:rPr>
        <w:t>/</w:t>
      </w:r>
      <w:r w:rsidR="00BC633E" w:rsidRPr="4AD7EA3B">
        <w:rPr>
          <w:b/>
          <w:bCs/>
        </w:rPr>
        <w:t xml:space="preserve">social </w:t>
      </w:r>
      <w:proofErr w:type="gramStart"/>
      <w:r w:rsidR="00BC633E" w:rsidRPr="4AD7EA3B">
        <w:rPr>
          <w:b/>
          <w:bCs/>
        </w:rPr>
        <w:t>enterprise</w:t>
      </w:r>
      <w:proofErr w:type="gramEnd"/>
      <w:r w:rsidR="00134560" w:rsidRPr="4AD7EA3B">
        <w:rPr>
          <w:b/>
          <w:bCs/>
        </w:rPr>
        <w:t xml:space="preserve"> or </w:t>
      </w:r>
      <w:r w:rsidR="00011FA8" w:rsidRPr="4AD7EA3B">
        <w:rPr>
          <w:b/>
          <w:bCs/>
        </w:rPr>
        <w:t>school</w:t>
      </w:r>
      <w:r>
        <w:t>.  We will reserve the right to part-fund projects</w:t>
      </w:r>
      <w:r w:rsidR="00011FA8">
        <w:t xml:space="preserve"> where appropriate</w:t>
      </w:r>
      <w:r>
        <w:t xml:space="preserve"> </w:t>
      </w:r>
      <w:proofErr w:type="gramStart"/>
      <w:r>
        <w:t>in the event that</w:t>
      </w:r>
      <w:proofErr w:type="gramEnd"/>
      <w:r>
        <w:t xml:space="preserve"> we are over-subscribed</w:t>
      </w:r>
      <w:r w:rsidR="00A249E5">
        <w:t>.</w:t>
      </w:r>
    </w:p>
    <w:p w14:paraId="4DAC9B54" w14:textId="5BEE944E" w:rsidR="00DE41A5" w:rsidRDefault="3A7253DB" w:rsidP="4A8052FA">
      <w:pPr>
        <w:spacing w:before="60"/>
        <w:jc w:val="both"/>
        <w:rPr>
          <w:b/>
          <w:bCs/>
        </w:rPr>
      </w:pPr>
      <w:r w:rsidRPr="4A8052FA">
        <w:rPr>
          <w:b/>
          <w:bCs/>
        </w:rPr>
        <w:t xml:space="preserve">Projects must </w:t>
      </w:r>
      <w:r w:rsidR="00A249E5" w:rsidRPr="4A8052FA">
        <w:rPr>
          <w:b/>
          <w:bCs/>
        </w:rPr>
        <w:t xml:space="preserve">be </w:t>
      </w:r>
      <w:r w:rsidR="00766E9C" w:rsidRPr="4A8052FA">
        <w:rPr>
          <w:b/>
          <w:bCs/>
        </w:rPr>
        <w:t xml:space="preserve">to extend activity or increase footfall </w:t>
      </w:r>
      <w:r w:rsidR="2BD749A9" w:rsidRPr="4A8052FA">
        <w:rPr>
          <w:b/>
          <w:bCs/>
        </w:rPr>
        <w:t>on</w:t>
      </w:r>
      <w:r w:rsidR="00766E9C" w:rsidRPr="4A8052FA">
        <w:rPr>
          <w:b/>
          <w:bCs/>
        </w:rPr>
        <w:t xml:space="preserve"> </w:t>
      </w:r>
      <w:r w:rsidR="74A7DE51" w:rsidRPr="4A8052FA">
        <w:rPr>
          <w:b/>
          <w:bCs/>
        </w:rPr>
        <w:t>‘</w:t>
      </w:r>
      <w:r w:rsidR="00766E9C" w:rsidRPr="4A8052FA">
        <w:rPr>
          <w:b/>
          <w:bCs/>
        </w:rPr>
        <w:t>high streets</w:t>
      </w:r>
      <w:r w:rsidR="46A2BBD7" w:rsidRPr="4A8052FA">
        <w:rPr>
          <w:b/>
          <w:bCs/>
        </w:rPr>
        <w:t>’</w:t>
      </w:r>
      <w:r w:rsidR="00766E9C" w:rsidRPr="4A8052FA">
        <w:rPr>
          <w:b/>
          <w:bCs/>
        </w:rPr>
        <w:t xml:space="preserve"> within the</w:t>
      </w:r>
      <w:r w:rsidRPr="4A8052FA">
        <w:rPr>
          <w:b/>
          <w:bCs/>
        </w:rPr>
        <w:t xml:space="preserve"> Knowle West</w:t>
      </w:r>
      <w:r w:rsidR="00766E9C" w:rsidRPr="4A8052FA">
        <w:rPr>
          <w:b/>
          <w:bCs/>
        </w:rPr>
        <w:t xml:space="preserve"> Regeneration Framework area</w:t>
      </w:r>
      <w:r w:rsidRPr="4A8052FA">
        <w:rPr>
          <w:b/>
          <w:bCs/>
        </w:rPr>
        <w:t xml:space="preserve"> between </w:t>
      </w:r>
      <w:r w:rsidR="00766E9C" w:rsidRPr="4A8052FA">
        <w:rPr>
          <w:b/>
          <w:bCs/>
        </w:rPr>
        <w:t>April</w:t>
      </w:r>
      <w:r w:rsidRPr="4A8052FA">
        <w:rPr>
          <w:b/>
          <w:bCs/>
        </w:rPr>
        <w:t xml:space="preserve"> and </w:t>
      </w:r>
      <w:r w:rsidR="00766E9C" w:rsidRPr="4A8052FA">
        <w:rPr>
          <w:b/>
          <w:bCs/>
        </w:rPr>
        <w:t>December</w:t>
      </w:r>
      <w:r w:rsidRPr="4A8052FA">
        <w:rPr>
          <w:b/>
          <w:bCs/>
        </w:rPr>
        <w:t xml:space="preserve"> 202</w:t>
      </w:r>
      <w:r w:rsidR="00766E9C" w:rsidRPr="4A8052FA">
        <w:rPr>
          <w:b/>
          <w:bCs/>
        </w:rPr>
        <w:t>5</w:t>
      </w:r>
      <w:r w:rsidRPr="4A8052FA">
        <w:rPr>
          <w:b/>
          <w:bCs/>
        </w:rPr>
        <w:t xml:space="preserve">. </w:t>
      </w:r>
      <w:r w:rsidR="661D7652" w:rsidRPr="4A8052FA">
        <w:rPr>
          <w:b/>
          <w:bCs/>
        </w:rPr>
        <w:t xml:space="preserve"> Unlike our usual KWA Small Grants, we are happy to support business activity that meets the aim of this funding.</w:t>
      </w:r>
      <w:r w:rsidRPr="4A8052FA">
        <w:rPr>
          <w:b/>
          <w:bCs/>
        </w:rPr>
        <w:t xml:space="preserve"> </w:t>
      </w:r>
    </w:p>
    <w:p w14:paraId="78E20738" w14:textId="6E96C176" w:rsidR="00DE41A5" w:rsidRDefault="3A7253DB" w:rsidP="4AD7EA3B">
      <w:pPr>
        <w:spacing w:before="60"/>
        <w:jc w:val="both"/>
      </w:pPr>
      <w:r>
        <w:t xml:space="preserve">The money you get should cover the whole cost of your project; alternatively, you can look for match funding (money from another source) if your project will cost more than the amount of the Knowle West Alliance </w:t>
      </w:r>
      <w:r w:rsidR="3BFB8F5D">
        <w:t>G</w:t>
      </w:r>
      <w:r>
        <w:t>rant, but this must not hold up delivery (</w:t>
      </w:r>
      <w:r w:rsidR="1B932D8A" w:rsidRPr="4A8052FA">
        <w:rPr>
          <w:b/>
          <w:bCs/>
        </w:rPr>
        <w:t>to</w:t>
      </w:r>
      <w:r w:rsidRPr="4A8052FA">
        <w:rPr>
          <w:b/>
          <w:bCs/>
        </w:rPr>
        <w:t xml:space="preserve"> be completed by </w:t>
      </w:r>
      <w:r w:rsidR="009313E7" w:rsidRPr="4A8052FA">
        <w:rPr>
          <w:b/>
          <w:bCs/>
        </w:rPr>
        <w:t>beginning of December</w:t>
      </w:r>
      <w:r w:rsidRPr="4A8052FA">
        <w:rPr>
          <w:b/>
          <w:bCs/>
        </w:rPr>
        <w:t xml:space="preserve"> 202</w:t>
      </w:r>
      <w:r w:rsidR="009313E7" w:rsidRPr="4A8052FA">
        <w:rPr>
          <w:b/>
          <w:bCs/>
        </w:rPr>
        <w:t>5</w:t>
      </w:r>
      <w:r>
        <w:t xml:space="preserve">). </w:t>
      </w:r>
    </w:p>
    <w:p w14:paraId="123BEC2D" w14:textId="7E3DD693" w:rsidR="00DE41A5" w:rsidRDefault="3A7253DB" w:rsidP="4AD7EA3B">
      <w:pPr>
        <w:spacing w:before="120"/>
        <w:jc w:val="both"/>
      </w:pPr>
      <w:r w:rsidRPr="10F57FFE">
        <w:rPr>
          <w:b/>
          <w:bCs/>
        </w:rPr>
        <w:t>What happens next?</w:t>
      </w:r>
      <w:r>
        <w:t xml:space="preserve"> </w:t>
      </w:r>
      <w:r w:rsidR="02F0FF59">
        <w:t xml:space="preserve"> </w:t>
      </w:r>
      <w:r>
        <w:t>After you’ve put in your application</w:t>
      </w:r>
      <w:r w:rsidR="00AB2BC2">
        <w:t xml:space="preserve"> (</w:t>
      </w:r>
      <w:r w:rsidR="00AB2BC2" w:rsidRPr="10F57FFE">
        <w:rPr>
          <w:b/>
          <w:bCs/>
        </w:rPr>
        <w:t>by</w:t>
      </w:r>
      <w:r w:rsidR="00C0335C" w:rsidRPr="10F57FFE">
        <w:rPr>
          <w:b/>
          <w:bCs/>
        </w:rPr>
        <w:t xml:space="preserve"> </w:t>
      </w:r>
      <w:r w:rsidR="7781DDA9" w:rsidRPr="10F57FFE">
        <w:rPr>
          <w:b/>
          <w:bCs/>
        </w:rPr>
        <w:t>28</w:t>
      </w:r>
      <w:r w:rsidR="7781DDA9" w:rsidRPr="10F57FFE">
        <w:rPr>
          <w:b/>
          <w:bCs/>
          <w:vertAlign w:val="superscript"/>
        </w:rPr>
        <w:t>th</w:t>
      </w:r>
      <w:r w:rsidR="7781DDA9" w:rsidRPr="10F57FFE">
        <w:rPr>
          <w:b/>
          <w:bCs/>
        </w:rPr>
        <w:t xml:space="preserve"> </w:t>
      </w:r>
      <w:r w:rsidR="00C0335C" w:rsidRPr="10F57FFE">
        <w:rPr>
          <w:b/>
          <w:bCs/>
        </w:rPr>
        <w:t>March 2025</w:t>
      </w:r>
      <w:r w:rsidR="00C0335C">
        <w:t>)</w:t>
      </w:r>
      <w:r>
        <w:t xml:space="preserve">, our Grants Panel will decide if your project meets the grant criteria. </w:t>
      </w:r>
      <w:r w:rsidR="50E0C69B">
        <w:t xml:space="preserve"> </w:t>
      </w:r>
      <w:r>
        <w:t xml:space="preserve">If we are unsure, we may ask for more information before </w:t>
      </w:r>
      <w:proofErr w:type="gramStart"/>
      <w:r>
        <w:t>making a decision</w:t>
      </w:r>
      <w:proofErr w:type="gramEnd"/>
      <w:r>
        <w:t>.</w:t>
      </w:r>
      <w:r w:rsidR="71308AA9">
        <w:t xml:space="preserve"> </w:t>
      </w:r>
      <w:r>
        <w:t xml:space="preserve"> If your application is </w:t>
      </w:r>
      <w:r w:rsidR="00FB0DFC">
        <w:t>successful</w:t>
      </w:r>
      <w:r>
        <w:t>, we will let you know</w:t>
      </w:r>
      <w:r w:rsidR="00EB07C9">
        <w:t xml:space="preserve"> week commencing </w:t>
      </w:r>
      <w:r w:rsidR="007E4798">
        <w:t>7</w:t>
      </w:r>
      <w:r w:rsidR="007E4798" w:rsidRPr="10F57FFE">
        <w:rPr>
          <w:vertAlign w:val="superscript"/>
        </w:rPr>
        <w:t>th</w:t>
      </w:r>
      <w:r w:rsidR="007E4798">
        <w:t xml:space="preserve"> April</w:t>
      </w:r>
      <w:r w:rsidR="00654A51">
        <w:t xml:space="preserve"> 2025</w:t>
      </w:r>
      <w:r>
        <w:t>.  We will then ask for confirmed details of the project</w:t>
      </w:r>
      <w:r w:rsidR="00654A51">
        <w:t>.</w:t>
      </w:r>
    </w:p>
    <w:p w14:paraId="1FE04581" w14:textId="4EB1B4F7" w:rsidR="00DE41A5" w:rsidRDefault="3A7253DB" w:rsidP="4A8052FA">
      <w:pPr>
        <w:spacing w:before="120"/>
        <w:jc w:val="both"/>
      </w:pPr>
      <w:r w:rsidRPr="4A8052FA">
        <w:rPr>
          <w:b/>
          <w:bCs/>
        </w:rPr>
        <w:t>How do you get the grant?</w:t>
      </w:r>
      <w:r w:rsidR="311CBC42" w:rsidRPr="4A8052FA">
        <w:rPr>
          <w:b/>
          <w:bCs/>
        </w:rPr>
        <w:t xml:space="preserve"> </w:t>
      </w:r>
      <w:r>
        <w:t xml:space="preserve"> </w:t>
      </w:r>
      <w:r w:rsidR="00266A18">
        <w:t>If you are awarded a KWA Small Grant</w:t>
      </w:r>
      <w:r>
        <w:t xml:space="preserve">, you will be sent information about how to claim </w:t>
      </w:r>
      <w:r w:rsidR="00266A18">
        <w:t>the funding</w:t>
      </w:r>
      <w:r>
        <w:t>; it can either be through production of receipts/invoices or via bank transfer to a community group/organisation/</w:t>
      </w:r>
      <w:r w:rsidR="00D17330">
        <w:t>business/</w:t>
      </w:r>
      <w:r>
        <w:t xml:space="preserve">school bank account with two signatories. </w:t>
      </w:r>
      <w:r w:rsidR="5A4E3029">
        <w:t xml:space="preserve"> </w:t>
      </w:r>
      <w:r>
        <w:t xml:space="preserve">This could also be via a suitable third-party bank account with their permission. </w:t>
      </w:r>
      <w:r w:rsidR="4C7CF77C">
        <w:t xml:space="preserve"> </w:t>
      </w:r>
      <w:r w:rsidR="47D78518">
        <w:t>I</w:t>
      </w:r>
      <w:r>
        <w:t xml:space="preserve">f </w:t>
      </w:r>
      <w:r w:rsidR="34714690">
        <w:t xml:space="preserve">awarded a smaller Grant and </w:t>
      </w:r>
      <w:r>
        <w:t xml:space="preserve">you do not have a suitable bank account or are unable to make purchases up front, we may be able to buy items for your project on your behalf. </w:t>
      </w:r>
      <w:r w:rsidR="253348AB">
        <w:t xml:space="preserve"> </w:t>
      </w:r>
      <w:r>
        <w:t xml:space="preserve">You must keep all itemised receipts/records of spend. </w:t>
      </w:r>
      <w:r w:rsidR="3FDFC860">
        <w:t xml:space="preserve"> </w:t>
      </w:r>
      <w:r>
        <w:t>If you are match</w:t>
      </w:r>
      <w:r w:rsidR="186A2466">
        <w:t>-</w:t>
      </w:r>
      <w:r>
        <w:t xml:space="preserve">funding your project, you will need to have this funding in place before we will release the grant to you. </w:t>
      </w:r>
    </w:p>
    <w:p w14:paraId="79D72074" w14:textId="370775EB" w:rsidR="00DE41A5" w:rsidRPr="00F85234" w:rsidRDefault="3A7253DB" w:rsidP="28334E0E">
      <w:pPr>
        <w:spacing w:before="120" w:after="120"/>
        <w:jc w:val="both"/>
        <w:rPr>
          <w:b/>
          <w:bCs/>
        </w:rPr>
      </w:pPr>
      <w:r w:rsidRPr="4A8052FA">
        <w:rPr>
          <w:b/>
          <w:bCs/>
        </w:rPr>
        <w:t xml:space="preserve">Reporting to the funder: </w:t>
      </w:r>
      <w:r w:rsidR="4ED1E6AF" w:rsidRPr="4A8052FA">
        <w:rPr>
          <w:b/>
          <w:bCs/>
        </w:rPr>
        <w:t xml:space="preserve"> </w:t>
      </w:r>
      <w:r>
        <w:t xml:space="preserve">Evidence of how your project has worked </w:t>
      </w:r>
      <w:r w:rsidR="00DE6430">
        <w:t xml:space="preserve">and the difference it has made </w:t>
      </w:r>
      <w:r>
        <w:t xml:space="preserve">should be gathered and shared with Knowle West Alliance in a timely way. </w:t>
      </w:r>
      <w:r w:rsidR="6881E434">
        <w:t xml:space="preserve"> </w:t>
      </w:r>
      <w:r>
        <w:t xml:space="preserve">This </w:t>
      </w:r>
      <w:r w:rsidR="00D94569">
        <w:t xml:space="preserve">will need to </w:t>
      </w:r>
      <w:r w:rsidR="00D94569" w:rsidRPr="4A8052FA">
        <w:rPr>
          <w:b/>
          <w:bCs/>
        </w:rPr>
        <w:t xml:space="preserve">include </w:t>
      </w:r>
      <w:r w:rsidR="00186AFB" w:rsidRPr="4A8052FA">
        <w:rPr>
          <w:b/>
          <w:bCs/>
        </w:rPr>
        <w:t xml:space="preserve">the increase in </w:t>
      </w:r>
      <w:r w:rsidR="00B359DB" w:rsidRPr="4A8052FA">
        <w:rPr>
          <w:b/>
          <w:bCs/>
        </w:rPr>
        <w:t xml:space="preserve">the </w:t>
      </w:r>
      <w:r w:rsidR="00D94569" w:rsidRPr="4A8052FA">
        <w:rPr>
          <w:b/>
          <w:bCs/>
        </w:rPr>
        <w:t>number of people</w:t>
      </w:r>
      <w:r w:rsidR="00186AFB" w:rsidRPr="4A8052FA">
        <w:rPr>
          <w:b/>
          <w:bCs/>
        </w:rPr>
        <w:t xml:space="preserve"> accessing </w:t>
      </w:r>
      <w:r w:rsidR="00B359DB" w:rsidRPr="4A8052FA">
        <w:rPr>
          <w:b/>
          <w:bCs/>
        </w:rPr>
        <w:t>your venue/business/group</w:t>
      </w:r>
      <w:r w:rsidR="35F33F71" w:rsidRPr="4A8052FA">
        <w:rPr>
          <w:b/>
          <w:bCs/>
        </w:rPr>
        <w:t>/activity</w:t>
      </w:r>
      <w:r w:rsidR="00944172" w:rsidRPr="4A8052FA">
        <w:rPr>
          <w:b/>
          <w:bCs/>
        </w:rPr>
        <w:t xml:space="preserve"> over the time of the project</w:t>
      </w:r>
      <w:r w:rsidR="00944172">
        <w:t xml:space="preserve"> and </w:t>
      </w:r>
      <w:r w:rsidR="3D271DD3">
        <w:t>sh</w:t>
      </w:r>
      <w:r>
        <w:t>ould</w:t>
      </w:r>
      <w:r w:rsidR="00944172">
        <w:t xml:space="preserve"> also</w:t>
      </w:r>
      <w:r>
        <w:t xml:space="preserve"> include photos, messages from those impacted by it, videos</w:t>
      </w:r>
      <w:r w:rsidR="7F816056">
        <w:t xml:space="preserve"> </w:t>
      </w:r>
      <w:r w:rsidR="263788D4">
        <w:t>and/</w:t>
      </w:r>
      <w:r w:rsidR="7F816056">
        <w:t>or</w:t>
      </w:r>
      <w:r>
        <w:t xml:space="preserve"> news stories etc. These may be shared </w:t>
      </w:r>
      <w:r w:rsidR="00690C7A">
        <w:t>through our public communication channels</w:t>
      </w:r>
      <w:r w:rsidR="005F0901">
        <w:t xml:space="preserve"> so </w:t>
      </w:r>
      <w:r w:rsidR="00690C7A" w:rsidRPr="4A8052FA">
        <w:rPr>
          <w:b/>
          <w:bCs/>
        </w:rPr>
        <w:t xml:space="preserve">please </w:t>
      </w:r>
      <w:r w:rsidR="005F0901" w:rsidRPr="4A8052FA">
        <w:rPr>
          <w:b/>
          <w:bCs/>
        </w:rPr>
        <w:t xml:space="preserve">only provide evidence that you </w:t>
      </w:r>
      <w:r w:rsidR="00214B41" w:rsidRPr="4A8052FA">
        <w:rPr>
          <w:b/>
          <w:bCs/>
        </w:rPr>
        <w:t>are happy for us</w:t>
      </w:r>
      <w:r w:rsidR="005F0901" w:rsidRPr="4A8052FA">
        <w:rPr>
          <w:b/>
          <w:bCs/>
        </w:rPr>
        <w:t xml:space="preserve"> to share</w:t>
      </w:r>
      <w:r w:rsidRPr="4A8052FA">
        <w:rPr>
          <w:b/>
          <w:bCs/>
        </w:rPr>
        <w:t>.</w:t>
      </w:r>
      <w:r w:rsidR="00214B41" w:rsidRPr="4A8052FA">
        <w:rPr>
          <w:b/>
          <w:bCs/>
        </w:rPr>
        <w:t xml:space="preserve"> By sending this to us, you are giving permission for us to use this to promote </w:t>
      </w:r>
      <w:r w:rsidR="004D4553" w:rsidRPr="4A8052FA">
        <w:rPr>
          <w:b/>
          <w:bCs/>
        </w:rPr>
        <w:t xml:space="preserve">local community activity and </w:t>
      </w:r>
      <w:r w:rsidR="00214B41" w:rsidRPr="4A8052FA">
        <w:rPr>
          <w:b/>
          <w:bCs/>
        </w:rPr>
        <w:t xml:space="preserve">the </w:t>
      </w:r>
      <w:r w:rsidR="004D4553" w:rsidRPr="4A8052FA">
        <w:rPr>
          <w:b/>
          <w:bCs/>
        </w:rPr>
        <w:t xml:space="preserve">KWA </w:t>
      </w:r>
      <w:r w:rsidR="00214B41" w:rsidRPr="4A8052FA">
        <w:rPr>
          <w:b/>
          <w:bCs/>
        </w:rPr>
        <w:t>Small Grants</w:t>
      </w:r>
      <w:r w:rsidR="0C101A84" w:rsidRPr="4A8052FA">
        <w:rPr>
          <w:b/>
          <w:bCs/>
        </w:rPr>
        <w:t xml:space="preserve"> </w:t>
      </w:r>
      <w:r w:rsidR="0C101A84" w:rsidRPr="4A8052FA">
        <w:rPr>
          <w:rFonts w:ascii="Calibri" w:eastAsia="Calibri" w:hAnsi="Calibri" w:cs="Calibri"/>
          <w:b/>
          <w:bCs/>
          <w:color w:val="000000" w:themeColor="text1"/>
        </w:rPr>
        <w:t>across our communication platforms</w:t>
      </w:r>
      <w:r w:rsidR="004D4553" w:rsidRPr="4A8052FA">
        <w:rPr>
          <w:b/>
          <w:bCs/>
        </w:rPr>
        <w:t>.</w:t>
      </w:r>
      <w:r w:rsidR="00CD7A31" w:rsidRPr="4A8052FA">
        <w:rPr>
          <w:b/>
          <w:bCs/>
        </w:rPr>
        <w:t xml:space="preserve">  </w:t>
      </w:r>
      <w:r w:rsidR="00CD7A31">
        <w:t>You may also be required to</w:t>
      </w:r>
      <w:r w:rsidR="00CD7A31" w:rsidRPr="4A8052FA">
        <w:rPr>
          <w:b/>
          <w:bCs/>
        </w:rPr>
        <w:t xml:space="preserve"> </w:t>
      </w:r>
      <w:r w:rsidR="00CD7A31">
        <w:t>take part in a video t</w:t>
      </w:r>
      <w:r w:rsidR="34B39AA4">
        <w:t>o</w:t>
      </w:r>
      <w:r w:rsidR="00CD7A31">
        <w:t xml:space="preserve"> be shared online.</w:t>
      </w:r>
    </w:p>
    <w:p w14:paraId="3D01FEBE" w14:textId="35DA4624" w:rsidR="00DE41A5" w:rsidRDefault="00596484" w:rsidP="28E7C264">
      <w:pPr>
        <w:jc w:val="both"/>
      </w:pPr>
      <w:r w:rsidRPr="28E7C264">
        <w:rPr>
          <w:b/>
          <w:bCs/>
        </w:rPr>
        <w:t>R</w:t>
      </w:r>
      <w:r w:rsidR="3A7253DB" w:rsidRPr="28E7C264">
        <w:rPr>
          <w:b/>
          <w:bCs/>
        </w:rPr>
        <w:t>eporting deadlines</w:t>
      </w:r>
      <w:r w:rsidR="000771DA" w:rsidRPr="28E7C264">
        <w:rPr>
          <w:b/>
          <w:bCs/>
        </w:rPr>
        <w:t xml:space="preserve">:  </w:t>
      </w:r>
      <w:r w:rsidR="000771DA">
        <w:t>Please note that you will be required to provide feedback and evidence that your project</w:t>
      </w:r>
      <w:r w:rsidR="003C310D">
        <w:t xml:space="preserve"> has </w:t>
      </w:r>
      <w:r w:rsidR="00F97887">
        <w:t>happened</w:t>
      </w:r>
      <w:r w:rsidR="003C310D">
        <w:t xml:space="preserve"> by </w:t>
      </w:r>
      <w:r w:rsidR="003C310D" w:rsidRPr="28E7C264">
        <w:rPr>
          <w:b/>
          <w:bCs/>
        </w:rPr>
        <w:t>12</w:t>
      </w:r>
      <w:r w:rsidR="003C310D" w:rsidRPr="28E7C264">
        <w:rPr>
          <w:b/>
          <w:bCs/>
          <w:vertAlign w:val="superscript"/>
        </w:rPr>
        <w:t>th</w:t>
      </w:r>
      <w:r w:rsidR="003C310D" w:rsidRPr="28E7C264">
        <w:rPr>
          <w:b/>
          <w:bCs/>
        </w:rPr>
        <w:t xml:space="preserve"> December </w:t>
      </w:r>
      <w:r w:rsidR="00F97887" w:rsidRPr="28E7C264">
        <w:rPr>
          <w:b/>
          <w:bCs/>
        </w:rPr>
        <w:t>2025</w:t>
      </w:r>
      <w:r w:rsidR="00F97887">
        <w:t>.</w:t>
      </w:r>
      <w:r w:rsidR="3A7253DB">
        <w:t xml:space="preserve">  You will be sent a short grant feedback form which you can complete, or </w:t>
      </w:r>
      <w:r w:rsidR="60145A1E">
        <w:t>someone from KWA</w:t>
      </w:r>
      <w:r w:rsidR="3A7253DB">
        <w:t xml:space="preserve"> can arrange to talk to you about how your project went.  </w:t>
      </w:r>
      <w:r w:rsidR="00503B8B">
        <w:t>W</w:t>
      </w:r>
      <w:r w:rsidR="3A7253DB">
        <w:t>e are keen to support this to be straightforward and not take up too much of your time</w:t>
      </w:r>
      <w:r w:rsidR="0057357C">
        <w:t>.</w:t>
      </w:r>
    </w:p>
    <w:p w14:paraId="774B8F1D" w14:textId="061C6276" w:rsidR="00941A51" w:rsidRDefault="00941A51" w:rsidP="28E7C264">
      <w:pPr>
        <w:jc w:val="both"/>
      </w:pPr>
    </w:p>
    <w:p w14:paraId="7D9FAD01" w14:textId="049FAB7D" w:rsidR="00941A51" w:rsidRDefault="3CB9ABEA" w:rsidP="005106ED">
      <w:pPr>
        <w:spacing w:after="120"/>
        <w:jc w:val="both"/>
      </w:pPr>
      <w:r>
        <w:t xml:space="preserve">Any questions, please contact: </w:t>
      </w:r>
      <w:hyperlink r:id="rId11">
        <w:r w:rsidRPr="28E7C264">
          <w:rPr>
            <w:rStyle w:val="Hyperlink"/>
          </w:rPr>
          <w:t>info@kwalliance.co.uk</w:t>
        </w:r>
      </w:hyperlink>
      <w:r>
        <w:t xml:space="preserve"> </w:t>
      </w:r>
    </w:p>
    <w:p w14:paraId="2D6ABA0B" w14:textId="28AEB66C" w:rsidR="00941A51" w:rsidRDefault="00941A51" w:rsidP="28E7C264">
      <w:pPr>
        <w:jc w:val="both"/>
      </w:pPr>
      <w:r>
        <w:t xml:space="preserve">Thank you in advance for taking the time to plan </w:t>
      </w:r>
      <w:r w:rsidR="0057357C">
        <w:t>a community project/</w:t>
      </w:r>
      <w:r>
        <w:t>activity and to make this application.</w:t>
      </w:r>
    </w:p>
    <w:p w14:paraId="4B58F9F9" w14:textId="35D72AC0" w:rsidR="00941A51" w:rsidRDefault="00941A51" w:rsidP="4AD7EA3B">
      <w:pPr>
        <w:spacing w:before="120"/>
        <w:jc w:val="both"/>
      </w:pPr>
      <w:r>
        <w:t>Best wishes</w:t>
      </w:r>
    </w:p>
    <w:p w14:paraId="65905F25" w14:textId="4EA68377" w:rsidR="00335D0D" w:rsidRDefault="00941A51" w:rsidP="4AD7EA3B">
      <w:pPr>
        <w:spacing w:before="120" w:after="120"/>
        <w:jc w:val="both"/>
      </w:pPr>
      <w:r>
        <w:t>KWA Team</w:t>
      </w:r>
    </w:p>
    <w:p w14:paraId="259535D7" w14:textId="5F6AC1BA" w:rsidR="00D42AF0" w:rsidRPr="00335D0D" w:rsidRDefault="00D42AF0" w:rsidP="00D42AF0">
      <w:pPr>
        <w:spacing w:before="120" w:after="120"/>
        <w:jc w:val="center"/>
        <w:rPr>
          <w:rFonts w:cstheme="minorHAnsi"/>
          <w:b/>
          <w:bCs/>
          <w:sz w:val="32"/>
          <w:szCs w:val="32"/>
        </w:rPr>
      </w:pPr>
      <w:r w:rsidRPr="00335D0D">
        <w:rPr>
          <w:rFonts w:cstheme="minorHAnsi"/>
          <w:b/>
          <w:bCs/>
          <w:sz w:val="32"/>
          <w:szCs w:val="32"/>
        </w:rPr>
        <w:lastRenderedPageBreak/>
        <w:t>Application Form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091"/>
        <w:gridCol w:w="4365"/>
      </w:tblGrid>
      <w:tr w:rsidR="00D42AF0" w:rsidRPr="004537D8" w14:paraId="5C952B2B" w14:textId="77777777" w:rsidTr="0056021C">
        <w:trPr>
          <w:trHeight w:val="300"/>
        </w:trPr>
        <w:tc>
          <w:tcPr>
            <w:tcW w:w="10456" w:type="dxa"/>
            <w:gridSpan w:val="2"/>
          </w:tcPr>
          <w:p w14:paraId="683F39B1" w14:textId="59AF7258" w:rsidR="00D42AF0" w:rsidRPr="004537D8" w:rsidRDefault="00D42AF0" w:rsidP="0056021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Individual/organisation/group</w:t>
            </w:r>
            <w:r w:rsidR="003D2B9D">
              <w:rPr>
                <w:rFonts w:cstheme="minorHAnsi"/>
                <w:b/>
                <w:bCs/>
              </w:rPr>
              <w:t>/business</w:t>
            </w:r>
            <w:r w:rsidRPr="004537D8">
              <w:rPr>
                <w:rFonts w:cstheme="minorHAnsi"/>
                <w:b/>
                <w:bCs/>
              </w:rPr>
              <w:t xml:space="preserve"> name:</w:t>
            </w:r>
          </w:p>
        </w:tc>
      </w:tr>
      <w:tr w:rsidR="00D42AF0" w:rsidRPr="004537D8" w14:paraId="03EAE0EC" w14:textId="77777777" w:rsidTr="0056021C">
        <w:trPr>
          <w:trHeight w:val="300"/>
        </w:trPr>
        <w:tc>
          <w:tcPr>
            <w:tcW w:w="6091" w:type="dxa"/>
          </w:tcPr>
          <w:p w14:paraId="61A5F1BA" w14:textId="77777777" w:rsidR="00D42AF0" w:rsidRPr="004537D8" w:rsidRDefault="00D42AF0" w:rsidP="0056021C">
            <w:pPr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Contact name:</w:t>
            </w:r>
          </w:p>
        </w:tc>
        <w:tc>
          <w:tcPr>
            <w:tcW w:w="4365" w:type="dxa"/>
          </w:tcPr>
          <w:p w14:paraId="363755FF" w14:textId="77777777" w:rsidR="00D42AF0" w:rsidRPr="004537D8" w:rsidRDefault="00D42AF0" w:rsidP="0056021C">
            <w:pPr>
              <w:rPr>
                <w:rFonts w:cstheme="minorHAnsi"/>
                <w:b/>
                <w:bCs/>
              </w:rPr>
            </w:pPr>
          </w:p>
        </w:tc>
      </w:tr>
      <w:tr w:rsidR="00D42AF0" w:rsidRPr="004537D8" w14:paraId="5D18062C" w14:textId="77777777" w:rsidTr="0056021C">
        <w:trPr>
          <w:trHeight w:val="300"/>
        </w:trPr>
        <w:tc>
          <w:tcPr>
            <w:tcW w:w="6091" w:type="dxa"/>
          </w:tcPr>
          <w:p w14:paraId="64C36392" w14:textId="77777777" w:rsidR="00D42AF0" w:rsidRPr="004537D8" w:rsidRDefault="00D42AF0" w:rsidP="0056021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Address:</w:t>
            </w:r>
          </w:p>
        </w:tc>
        <w:tc>
          <w:tcPr>
            <w:tcW w:w="4365" w:type="dxa"/>
          </w:tcPr>
          <w:p w14:paraId="36CFCDD4" w14:textId="77777777" w:rsidR="00D42AF0" w:rsidRPr="004537D8" w:rsidRDefault="00D42AF0" w:rsidP="0056021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Postcode:</w:t>
            </w:r>
          </w:p>
        </w:tc>
      </w:tr>
      <w:tr w:rsidR="00D42AF0" w:rsidRPr="004537D8" w14:paraId="5D6FDB19" w14:textId="77777777" w:rsidTr="0056021C">
        <w:trPr>
          <w:trHeight w:val="300"/>
        </w:trPr>
        <w:tc>
          <w:tcPr>
            <w:tcW w:w="6091" w:type="dxa"/>
          </w:tcPr>
          <w:p w14:paraId="7DB19CBF" w14:textId="77777777" w:rsidR="00D42AF0" w:rsidRPr="004537D8" w:rsidRDefault="00D42AF0" w:rsidP="0056021C">
            <w:pPr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Email:</w:t>
            </w:r>
          </w:p>
        </w:tc>
        <w:tc>
          <w:tcPr>
            <w:tcW w:w="4365" w:type="dxa"/>
          </w:tcPr>
          <w:p w14:paraId="21D758A1" w14:textId="77777777" w:rsidR="00D42AF0" w:rsidRPr="004537D8" w:rsidRDefault="00D42AF0" w:rsidP="0056021C">
            <w:pPr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 xml:space="preserve">Phone number:  </w:t>
            </w:r>
          </w:p>
        </w:tc>
      </w:tr>
    </w:tbl>
    <w:p w14:paraId="27353A48" w14:textId="77777777" w:rsidR="00D42AF0" w:rsidRPr="004537D8" w:rsidRDefault="00D42AF0" w:rsidP="00D42AF0">
      <w:pPr>
        <w:spacing w:before="120" w:after="120"/>
        <w:rPr>
          <w:rFonts w:cstheme="minorHAnsi"/>
        </w:rPr>
      </w:pPr>
      <w:r w:rsidRPr="004537D8">
        <w:rPr>
          <w:rFonts w:cstheme="minorHAnsi"/>
          <w:b/>
          <w:bCs/>
        </w:rPr>
        <w:t xml:space="preserve">Project name </w:t>
      </w:r>
      <w:r w:rsidRPr="004537D8">
        <w:rPr>
          <w:rFonts w:cstheme="minorHAnsi"/>
          <w:i/>
          <w:iCs/>
        </w:rPr>
        <w:t>(</w:t>
      </w:r>
      <w:proofErr w:type="spellStart"/>
      <w:r w:rsidRPr="004537D8">
        <w:rPr>
          <w:rFonts w:cstheme="minorHAnsi"/>
          <w:i/>
          <w:iCs/>
        </w:rPr>
        <w:t>eg.</w:t>
      </w:r>
      <w:proofErr w:type="spellEnd"/>
      <w:r w:rsidRPr="004537D8">
        <w:rPr>
          <w:rFonts w:cstheme="minorHAnsi"/>
          <w:i/>
          <w:iCs/>
        </w:rPr>
        <w:t xml:space="preserve"> local history exhibition)</w:t>
      </w:r>
      <w:r w:rsidRPr="004537D8">
        <w:rPr>
          <w:rFonts w:cstheme="minorHAnsi"/>
          <w:b/>
          <w:bCs/>
          <w:i/>
          <w:iCs/>
        </w:rPr>
        <w:t>:</w:t>
      </w:r>
      <w:r w:rsidRPr="004537D8">
        <w:rPr>
          <w:rFonts w:cstheme="minorHAnsi"/>
          <w:b/>
          <w:bCs/>
        </w:rPr>
        <w:t xml:space="preserve">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2AF0" w:rsidRPr="004537D8" w14:paraId="24625635" w14:textId="77777777" w:rsidTr="63C6C4CB">
        <w:tc>
          <w:tcPr>
            <w:tcW w:w="10485" w:type="dxa"/>
          </w:tcPr>
          <w:p w14:paraId="39EC95C4" w14:textId="68D7677D" w:rsidR="1D5A9F2F" w:rsidRDefault="5EB4BDFB" w:rsidP="63C6C4CB">
            <w:pPr>
              <w:pStyle w:val="ListParagraph"/>
              <w:numPr>
                <w:ilvl w:val="0"/>
                <w:numId w:val="1"/>
              </w:numPr>
              <w:spacing w:before="240"/>
            </w:pPr>
            <w:r w:rsidRPr="63C6C4CB">
              <w:t xml:space="preserve">What is your project idea? </w:t>
            </w:r>
            <w:proofErr w:type="spellStart"/>
            <w:r w:rsidR="38904D5D" w:rsidRPr="63C6C4CB">
              <w:rPr>
                <w:i/>
                <w:iCs/>
              </w:rPr>
              <w:t>ie</w:t>
            </w:r>
            <w:proofErr w:type="spellEnd"/>
            <w:r w:rsidR="38904D5D" w:rsidRPr="63C6C4CB">
              <w:rPr>
                <w:i/>
                <w:iCs/>
              </w:rPr>
              <w:t>. What do you plan to do?</w:t>
            </w:r>
          </w:p>
          <w:p w14:paraId="3E462157" w14:textId="7F573389" w:rsidR="1D5A9F2F" w:rsidRDefault="1D5A9F2F" w:rsidP="63C6C4CB">
            <w:pPr>
              <w:rPr>
                <w:i/>
                <w:iCs/>
              </w:rPr>
            </w:pPr>
          </w:p>
          <w:p w14:paraId="73CDB92D" w14:textId="20184A82" w:rsidR="63C6C4CB" w:rsidRDefault="63C6C4CB" w:rsidP="63C6C4CB">
            <w:pPr>
              <w:rPr>
                <w:i/>
                <w:iCs/>
              </w:rPr>
            </w:pPr>
          </w:p>
          <w:p w14:paraId="1C202C2C" w14:textId="62F0B386" w:rsidR="63C6C4CB" w:rsidRDefault="63C6C4CB" w:rsidP="63C6C4CB">
            <w:pPr>
              <w:rPr>
                <w:i/>
                <w:iCs/>
              </w:rPr>
            </w:pPr>
          </w:p>
          <w:p w14:paraId="47239DE4" w14:textId="275F717C" w:rsidR="3612911B" w:rsidRDefault="3612911B" w:rsidP="1D5A9F2F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1D5A9F2F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Describe how this project extends community activity/enhances </w:t>
            </w:r>
            <w:r w:rsidR="00FF5F67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what you </w:t>
            </w:r>
            <w:r w:rsidRPr="1D5A9F2F">
              <w:rPr>
                <w:rStyle w:val="normaltextrun"/>
                <w:rFonts w:ascii="Calibri" w:hAnsi="Calibri" w:cs="Calibri"/>
                <w:color w:val="000000" w:themeColor="text1"/>
              </w:rPr>
              <w:t>offer/increases footfall and engagement on the ‘high streets’ within the Knowle West Regeneration Framework</w:t>
            </w:r>
            <w:r w:rsidR="289A10AF" w:rsidRPr="1D5A9F2F">
              <w:rPr>
                <w:rStyle w:val="normaltextrun"/>
                <w:rFonts w:ascii="Calibri" w:hAnsi="Calibri" w:cs="Calibri"/>
                <w:color w:val="000000" w:themeColor="text1"/>
              </w:rPr>
              <w:t>.</w:t>
            </w:r>
          </w:p>
          <w:p w14:paraId="40F424E3" w14:textId="77777777" w:rsidR="00D42AF0" w:rsidRPr="004537D8" w:rsidRDefault="00D42AF0" w:rsidP="1D5A9F2F"/>
          <w:p w14:paraId="4420890F" w14:textId="077791CE" w:rsidR="00D42AF0" w:rsidRPr="004537D8" w:rsidRDefault="00D42AF0" w:rsidP="1D5A9F2F"/>
          <w:p w14:paraId="6F93F391" w14:textId="600F725C" w:rsidR="00D42AF0" w:rsidRPr="004537D8" w:rsidRDefault="00D42AF0" w:rsidP="1D5A9F2F"/>
          <w:p w14:paraId="4023586D" w14:textId="34B97839" w:rsidR="00D42AF0" w:rsidRPr="004537D8" w:rsidRDefault="289A10AF" w:rsidP="63C6C4CB">
            <w:pPr>
              <w:pStyle w:val="ListParagraph"/>
              <w:numPr>
                <w:ilvl w:val="0"/>
                <w:numId w:val="1"/>
              </w:numPr>
            </w:pPr>
            <w:r w:rsidRPr="63C6C4CB">
              <w:t xml:space="preserve">How many people will be involved? </w:t>
            </w:r>
            <w:r w:rsidR="47B2B248" w:rsidRPr="63C6C4CB">
              <w:t xml:space="preserve"> </w:t>
            </w:r>
            <w:r w:rsidRPr="63C6C4CB">
              <w:t xml:space="preserve">Who will it benefit? </w:t>
            </w:r>
          </w:p>
          <w:p w14:paraId="55EB4DE1" w14:textId="54A5A582" w:rsidR="00D42AF0" w:rsidRPr="004537D8" w:rsidRDefault="00D42AF0" w:rsidP="1D5A9F2F">
            <w:pPr>
              <w:pStyle w:val="ListParagraph"/>
            </w:pPr>
          </w:p>
          <w:p w14:paraId="41899EDC" w14:textId="293B632A" w:rsidR="00D42AF0" w:rsidRPr="004537D8" w:rsidRDefault="00D42AF0" w:rsidP="1D5A9F2F">
            <w:pPr>
              <w:pStyle w:val="ListParagraph"/>
            </w:pPr>
          </w:p>
          <w:p w14:paraId="6F7C6D92" w14:textId="6E193740" w:rsidR="00D42AF0" w:rsidRPr="004537D8" w:rsidRDefault="00D42AF0" w:rsidP="1D5A9F2F">
            <w:pPr>
              <w:pStyle w:val="ListParagraph"/>
            </w:pPr>
          </w:p>
          <w:p w14:paraId="2EF4E268" w14:textId="5F2357A7" w:rsidR="00D42AF0" w:rsidRPr="004537D8" w:rsidRDefault="289A10AF" w:rsidP="63C6C4CB">
            <w:pPr>
              <w:pStyle w:val="ListParagraph"/>
              <w:numPr>
                <w:ilvl w:val="0"/>
                <w:numId w:val="1"/>
              </w:numPr>
            </w:pPr>
            <w:r w:rsidRPr="63C6C4CB">
              <w:t>What will the outcome/impact be</w:t>
            </w:r>
            <w:r w:rsidR="30166856" w:rsidRPr="63C6C4CB">
              <w:t xml:space="preserve"> </w:t>
            </w:r>
            <w:proofErr w:type="spellStart"/>
            <w:r w:rsidR="30166856" w:rsidRPr="63C6C4CB">
              <w:t>ie</w:t>
            </w:r>
            <w:proofErr w:type="spellEnd"/>
            <w:r w:rsidR="30166856" w:rsidRPr="63C6C4CB">
              <w:t xml:space="preserve">. </w:t>
            </w:r>
            <w:r w:rsidRPr="63C6C4CB">
              <w:t>what difference will it make?</w:t>
            </w:r>
          </w:p>
          <w:p w14:paraId="7137F7C5" w14:textId="74F63BA4" w:rsidR="00D42AF0" w:rsidRPr="004537D8" w:rsidRDefault="00D42AF0" w:rsidP="1D5A9F2F"/>
          <w:p w14:paraId="3FA73BAE" w14:textId="31A6D675" w:rsidR="00D42AF0" w:rsidRPr="004537D8" w:rsidRDefault="00D42AF0" w:rsidP="1D5A9F2F"/>
          <w:p w14:paraId="10A1A5CD" w14:textId="34A2D120" w:rsidR="00D42AF0" w:rsidRPr="004537D8" w:rsidRDefault="00D42AF0" w:rsidP="4AD7EA3B"/>
        </w:tc>
      </w:tr>
    </w:tbl>
    <w:p w14:paraId="6B91F396" w14:textId="7C3F5584" w:rsidR="00D42AF0" w:rsidRPr="004537D8" w:rsidRDefault="00D42AF0" w:rsidP="00D42AF0">
      <w:pPr>
        <w:spacing w:before="120" w:after="120"/>
        <w:rPr>
          <w:rFonts w:cstheme="minorHAnsi"/>
          <w:b/>
          <w:bCs/>
        </w:rPr>
      </w:pPr>
      <w:r w:rsidRPr="004537D8">
        <w:rPr>
          <w:rFonts w:cstheme="minorHAnsi"/>
          <w:b/>
          <w:bCs/>
        </w:rPr>
        <w:t xml:space="preserve">Which </w:t>
      </w:r>
      <w:r w:rsidR="00763A38">
        <w:rPr>
          <w:rFonts w:cstheme="minorHAnsi"/>
          <w:b/>
          <w:bCs/>
        </w:rPr>
        <w:t xml:space="preserve">additional </w:t>
      </w:r>
      <w:r w:rsidRPr="004537D8">
        <w:rPr>
          <w:rFonts w:cstheme="minorHAnsi"/>
          <w:b/>
          <w:bCs/>
        </w:rPr>
        <w:t>criteria does your project meet?</w:t>
      </w:r>
      <w:r>
        <w:rPr>
          <w:rFonts w:cstheme="minorHAnsi"/>
          <w:b/>
          <w:bCs/>
        </w:rPr>
        <w:t xml:space="preserve"> </w:t>
      </w:r>
      <w:r w:rsidRPr="004537D8">
        <w:rPr>
          <w:rFonts w:cstheme="minorHAnsi"/>
          <w:b/>
          <w:bCs/>
        </w:rPr>
        <w:t xml:space="preserve"> </w:t>
      </w:r>
      <w:r w:rsidRPr="004537D8">
        <w:rPr>
          <w:rFonts w:cstheme="minorHAnsi"/>
          <w:bCs/>
          <w:i/>
        </w:rPr>
        <w:t>(</w:t>
      </w:r>
      <w:r>
        <w:rPr>
          <w:rFonts w:cstheme="minorHAnsi"/>
          <w:bCs/>
          <w:i/>
        </w:rPr>
        <w:t xml:space="preserve">Please </w:t>
      </w:r>
      <w:r w:rsidRPr="004537D8">
        <w:rPr>
          <w:rFonts w:cstheme="minorHAnsi"/>
          <w:bCs/>
          <w:i/>
        </w:rPr>
        <w:t>tick at least one box)</w:t>
      </w:r>
      <w:r w:rsidRPr="004537D8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D42AF0" w:rsidRPr="004537D8" w14:paraId="232B5A48" w14:textId="77777777" w:rsidTr="0056021C">
        <w:tc>
          <w:tcPr>
            <w:tcW w:w="3483" w:type="dxa"/>
          </w:tcPr>
          <w:p w14:paraId="593AB482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27482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 Making a safer place</w:t>
            </w:r>
          </w:p>
        </w:tc>
        <w:tc>
          <w:tcPr>
            <w:tcW w:w="3483" w:type="dxa"/>
          </w:tcPr>
          <w:p w14:paraId="3C2BB22C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9930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 Making a greener place</w:t>
            </w:r>
          </w:p>
        </w:tc>
        <w:tc>
          <w:tcPr>
            <w:tcW w:w="3484" w:type="dxa"/>
          </w:tcPr>
          <w:p w14:paraId="735F1EBE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79475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 Making an active place</w:t>
            </w:r>
          </w:p>
        </w:tc>
      </w:tr>
      <w:tr w:rsidR="00D42AF0" w:rsidRPr="004537D8" w14:paraId="0C222CE7" w14:textId="77777777" w:rsidTr="0056021C">
        <w:tc>
          <w:tcPr>
            <w:tcW w:w="3483" w:type="dxa"/>
          </w:tcPr>
          <w:p w14:paraId="51334E5A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2680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 Making a friendlier place</w:t>
            </w:r>
          </w:p>
        </w:tc>
        <w:tc>
          <w:tcPr>
            <w:tcW w:w="3483" w:type="dxa"/>
          </w:tcPr>
          <w:p w14:paraId="3851B680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9632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 Making a cleaner place</w:t>
            </w:r>
          </w:p>
        </w:tc>
        <w:tc>
          <w:tcPr>
            <w:tcW w:w="3484" w:type="dxa"/>
          </w:tcPr>
          <w:p w14:paraId="31D3243E" w14:textId="77777777" w:rsidR="00D42AF0" w:rsidRPr="004537D8" w:rsidRDefault="00000000" w:rsidP="0056021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7114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</w:t>
            </w:r>
            <w:r w:rsidR="00D42AF0">
              <w:rPr>
                <w:rFonts w:cstheme="minorHAnsi"/>
              </w:rPr>
              <w:t xml:space="preserve"> </w:t>
            </w:r>
            <w:r w:rsidR="00D42AF0" w:rsidRPr="004537D8">
              <w:rPr>
                <w:rFonts w:cstheme="minorHAnsi"/>
              </w:rPr>
              <w:t>Making a</w:t>
            </w:r>
            <w:r w:rsidR="00D42AF0">
              <w:rPr>
                <w:rFonts w:cstheme="minorHAnsi"/>
              </w:rPr>
              <w:t xml:space="preserve"> healthier</w:t>
            </w:r>
            <w:r w:rsidR="00D42AF0" w:rsidRPr="004537D8">
              <w:rPr>
                <w:rFonts w:cstheme="minorHAnsi"/>
              </w:rPr>
              <w:t xml:space="preserve"> place</w:t>
            </w:r>
          </w:p>
        </w:tc>
      </w:tr>
    </w:tbl>
    <w:p w14:paraId="16214D3F" w14:textId="77777777" w:rsidR="00D42AF0" w:rsidRPr="004537D8" w:rsidRDefault="00D42AF0" w:rsidP="00D42AF0">
      <w:pPr>
        <w:rPr>
          <w:rFonts w:cstheme="minorHAnsi"/>
          <w:b/>
          <w:bCs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775"/>
        <w:gridCol w:w="1715"/>
      </w:tblGrid>
      <w:tr w:rsidR="00D42AF0" w:rsidRPr="004537D8" w14:paraId="3AEE57EC" w14:textId="77777777" w:rsidTr="63C6C4CB">
        <w:trPr>
          <w:trHeight w:val="1121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DA0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 xml:space="preserve">Please indicate which grant you’re applying for </w:t>
            </w:r>
            <w:r w:rsidRPr="004537D8">
              <w:rPr>
                <w:rFonts w:cstheme="minorHAnsi"/>
                <w:bCs/>
                <w:i/>
              </w:rPr>
              <w:t>(</w:t>
            </w:r>
            <w:r>
              <w:rPr>
                <w:rFonts w:cstheme="minorHAnsi"/>
                <w:bCs/>
                <w:i/>
              </w:rPr>
              <w:t xml:space="preserve">please </w:t>
            </w:r>
            <w:r w:rsidRPr="004537D8">
              <w:rPr>
                <w:rFonts w:cstheme="minorHAnsi"/>
                <w:bCs/>
                <w:i/>
              </w:rPr>
              <w:t>tick one box only):</w:t>
            </w:r>
          </w:p>
          <w:p w14:paraId="26EC0E65" w14:textId="389278DC" w:rsidR="00D42AF0" w:rsidRPr="004537D8" w:rsidRDefault="001B6EEC" w:rsidP="00D42A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Up to </w:t>
            </w:r>
            <w:r w:rsidR="006E3186">
              <w:rPr>
                <w:rFonts w:cstheme="minorHAnsi"/>
              </w:rPr>
              <w:t>£250 (for projects run by individuals/community groups)</w:t>
            </w:r>
          </w:p>
          <w:p w14:paraId="48F1062B" w14:textId="618EB963" w:rsidR="00D42AF0" w:rsidRPr="006E3186" w:rsidRDefault="006E3186" w:rsidP="006E318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Up to £1000 (for projects run by </w:t>
            </w:r>
            <w:r w:rsidR="009C30C4">
              <w:rPr>
                <w:rFonts w:cstheme="minorHAnsi"/>
              </w:rPr>
              <w:t>established groups/organisations/businesses</w:t>
            </w:r>
            <w:r>
              <w:rPr>
                <w:rFonts w:cstheme="minorHAnsi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26A" w14:textId="77777777" w:rsidR="00D42AF0" w:rsidRPr="004537D8" w:rsidRDefault="00D42AF0" w:rsidP="00102E2D">
            <w:pPr>
              <w:spacing w:before="120"/>
              <w:contextualSpacing/>
              <w:jc w:val="both"/>
              <w:rPr>
                <w:rFonts w:eastAsia="MS Gothic" w:cstheme="minorHAnsi"/>
                <w:color w:val="000000" w:themeColor="text1"/>
              </w:rPr>
            </w:pPr>
          </w:p>
          <w:p w14:paraId="7DE041B1" w14:textId="77777777" w:rsidR="00D42AF0" w:rsidRPr="004537D8" w:rsidRDefault="00D42AF0" w:rsidP="0056021C">
            <w:pPr>
              <w:contextualSpacing/>
              <w:jc w:val="both"/>
              <w:rPr>
                <w:rFonts w:cstheme="minorHAnsi"/>
              </w:rPr>
            </w:pPr>
            <w:r w:rsidRPr="004537D8">
              <w:rPr>
                <w:rFonts w:ascii="Segoe UI Symbol" w:eastAsia="MS Gothic" w:hAnsi="Segoe UI Symbol" w:cs="Segoe UI Symbol"/>
                <w:color w:val="000000" w:themeColor="text1"/>
              </w:rPr>
              <w:t>☐</w:t>
            </w:r>
            <w:r w:rsidRPr="004537D8">
              <w:rPr>
                <w:rFonts w:eastAsia="Calibri" w:cstheme="minorHAnsi"/>
                <w:color w:val="000000" w:themeColor="text1"/>
              </w:rPr>
              <w:t xml:space="preserve">  </w:t>
            </w:r>
          </w:p>
          <w:sdt>
            <w:sdtPr>
              <w:id w:val="-1980823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4526CD" w14:textId="77777777" w:rsidR="00D42AF0" w:rsidRPr="004537D8" w:rsidRDefault="00D42AF0" w:rsidP="0056021C">
                <w:pPr>
                  <w:contextualSpacing/>
                  <w:jc w:val="both"/>
                  <w:rPr>
                    <w:rFonts w:cstheme="minorHAnsi"/>
                  </w:rPr>
                </w:pPr>
                <w:r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D42AF0" w:rsidRPr="004537D8" w14:paraId="68A08673" w14:textId="77777777" w:rsidTr="63C6C4CB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D38" w14:textId="77777777" w:rsidR="00D42AF0" w:rsidRPr="004537D8" w:rsidRDefault="00D42AF0" w:rsidP="0056021C">
            <w:pPr>
              <w:spacing w:before="120" w:after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How much money will your project cost?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7EF" w14:textId="77777777" w:rsidR="00D42AF0" w:rsidRPr="004537D8" w:rsidRDefault="00D42AF0" w:rsidP="0056021C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D42AF0" w:rsidRPr="004537D8" w14:paraId="0BD75EEA" w14:textId="77777777" w:rsidTr="63C6C4CB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6AE" w14:textId="77777777" w:rsidR="00D42AF0" w:rsidRPr="004537D8" w:rsidRDefault="00D42AF0" w:rsidP="0056021C">
            <w:pPr>
              <w:spacing w:before="120" w:after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How much money are you applying for?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98C" w14:textId="77777777" w:rsidR="00D42AF0" w:rsidRPr="004537D8" w:rsidRDefault="00D42AF0" w:rsidP="0056021C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D42AF0" w:rsidRPr="004537D8" w14:paraId="168CA132" w14:textId="77777777" w:rsidTr="63C6C4CB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C52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  <w:b/>
                <w:bCs/>
                <w:i/>
              </w:rPr>
            </w:pPr>
            <w:r w:rsidRPr="004537D8">
              <w:rPr>
                <w:rFonts w:cstheme="minorHAnsi"/>
                <w:b/>
                <w:bCs/>
              </w:rPr>
              <w:t xml:space="preserve">Do you have match funding? </w:t>
            </w:r>
            <w:r w:rsidRPr="004537D8">
              <w:rPr>
                <w:rFonts w:cstheme="minorHAnsi"/>
                <w:bCs/>
                <w:i/>
              </w:rPr>
              <w:t>(</w:t>
            </w:r>
            <w:proofErr w:type="spellStart"/>
            <w:proofErr w:type="gramStart"/>
            <w:r w:rsidRPr="004537D8">
              <w:rPr>
                <w:rFonts w:cstheme="minorHAnsi"/>
                <w:bCs/>
                <w:i/>
              </w:rPr>
              <w:t>ie</w:t>
            </w:r>
            <w:proofErr w:type="spellEnd"/>
            <w:proofErr w:type="gramEnd"/>
            <w:r w:rsidRPr="004537D8">
              <w:rPr>
                <w:rFonts w:cstheme="minorHAnsi"/>
                <w:bCs/>
                <w:i/>
              </w:rPr>
              <w:t>. money from another source)</w:t>
            </w:r>
          </w:p>
          <w:p w14:paraId="7EF12128" w14:textId="1FF7DC00" w:rsidR="00FF5F67" w:rsidRPr="008E5458" w:rsidRDefault="00D42AF0" w:rsidP="63C6C4CB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63C6C4CB">
              <w:rPr>
                <w:b/>
                <w:bCs/>
              </w:rPr>
              <w:t xml:space="preserve">If so, how much?  </w:t>
            </w:r>
            <w:r w:rsidRPr="63C6C4CB">
              <w:rPr>
                <w:b/>
                <w:bCs/>
                <w:i/>
                <w:iCs/>
              </w:rPr>
              <w:t>(NB. The total cost of the project must be covered.)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6E7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</w:rPr>
            </w:pPr>
            <w:r w:rsidRPr="004537D8">
              <w:rPr>
                <w:rFonts w:cstheme="minorHAnsi"/>
                <w:b/>
                <w:bCs/>
              </w:rPr>
              <w:t>Yes / No / NA</w:t>
            </w:r>
          </w:p>
          <w:p w14:paraId="141F79B4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  <w:b/>
              </w:rPr>
            </w:pPr>
            <w:r w:rsidRPr="004537D8">
              <w:rPr>
                <w:rFonts w:cstheme="minorHAnsi"/>
                <w:b/>
              </w:rPr>
              <w:t>£</w:t>
            </w:r>
          </w:p>
        </w:tc>
      </w:tr>
      <w:tr w:rsidR="00D42AF0" w:rsidRPr="004537D8" w14:paraId="4FAE7589" w14:textId="77777777" w:rsidTr="63C6C4CB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47C" w14:textId="77777777" w:rsidR="00D42AF0" w:rsidRPr="004537D8" w:rsidRDefault="00D42AF0" w:rsidP="0056021C">
            <w:pPr>
              <w:tabs>
                <w:tab w:val="left" w:pos="7620"/>
              </w:tabs>
              <w:spacing w:before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How will this money be spent?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537D8">
              <w:rPr>
                <w:rFonts w:cstheme="minorHAnsi"/>
                <w:b/>
                <w:bCs/>
              </w:rPr>
              <w:t xml:space="preserve"> </w:t>
            </w:r>
            <w:r w:rsidRPr="004537D8">
              <w:rPr>
                <w:rFonts w:cstheme="minorHAnsi"/>
                <w:bCs/>
                <w:i/>
              </w:rPr>
              <w:t>(Please give a breakdown of estimated costs)</w:t>
            </w:r>
            <w:r w:rsidRPr="004537D8">
              <w:rPr>
                <w:rFonts w:cstheme="minorHAnsi"/>
                <w:bCs/>
                <w:i/>
              </w:rPr>
              <w:tab/>
            </w:r>
          </w:p>
          <w:p w14:paraId="17E8D12A" w14:textId="77777777" w:rsidR="00D42AF0" w:rsidRPr="004537D8" w:rsidRDefault="00D42AF0" w:rsidP="0056021C">
            <w:pPr>
              <w:jc w:val="both"/>
              <w:rPr>
                <w:rFonts w:cstheme="minorHAnsi"/>
                <w:b/>
                <w:bCs/>
              </w:rPr>
            </w:pPr>
          </w:p>
          <w:p w14:paraId="5BB87D5E" w14:textId="5EAC11A2" w:rsidR="00D42AF0" w:rsidRPr="004537D8" w:rsidRDefault="00D42AF0" w:rsidP="4AD7EA3B">
            <w:pPr>
              <w:jc w:val="both"/>
              <w:rPr>
                <w:b/>
                <w:bCs/>
              </w:rPr>
            </w:pPr>
          </w:p>
        </w:tc>
      </w:tr>
      <w:tr w:rsidR="00D42AF0" w:rsidRPr="004537D8" w14:paraId="06FF0795" w14:textId="77777777" w:rsidTr="63C6C4CB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24E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lastRenderedPageBreak/>
              <w:t>Do you have a group/business bank account with at least 2 signatories?</w:t>
            </w:r>
          </w:p>
          <w:p w14:paraId="11F9CCDD" w14:textId="77777777" w:rsidR="00D42AF0" w:rsidRPr="004537D8" w:rsidRDefault="00D42AF0" w:rsidP="0056021C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  <w:i/>
              </w:rPr>
              <w:t xml:space="preserve">NB. You </w:t>
            </w:r>
            <w:r w:rsidRPr="004537D8">
              <w:rPr>
                <w:rFonts w:cstheme="minorHAnsi"/>
                <w:b/>
                <w:bCs/>
                <w:i/>
                <w:u w:val="single"/>
              </w:rPr>
              <w:t>do not</w:t>
            </w:r>
            <w:r w:rsidRPr="004537D8">
              <w:rPr>
                <w:rFonts w:cstheme="minorHAnsi"/>
                <w:b/>
                <w:bCs/>
                <w:i/>
              </w:rPr>
              <w:t xml:space="preserve"> need this to apply for a grant.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DF2" w14:textId="77777777" w:rsidR="00D42AF0" w:rsidRPr="004537D8" w:rsidRDefault="00D42AF0" w:rsidP="0056021C">
            <w:pPr>
              <w:spacing w:before="120"/>
              <w:jc w:val="both"/>
              <w:rPr>
                <w:rFonts w:cstheme="minorHAnsi"/>
                <w:b/>
                <w:bCs/>
              </w:rPr>
            </w:pPr>
            <w:r w:rsidRPr="004537D8">
              <w:rPr>
                <w:rFonts w:cstheme="minorHAnsi"/>
                <w:b/>
                <w:bCs/>
              </w:rPr>
              <w:t>Yes / No</w:t>
            </w:r>
          </w:p>
        </w:tc>
      </w:tr>
      <w:tr w:rsidR="00D42AF0" w:rsidRPr="004537D8" w14:paraId="63196636" w14:textId="77777777" w:rsidTr="63C6C4CB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A5E" w14:textId="77777777" w:rsidR="00D42AF0" w:rsidRPr="004537D8" w:rsidRDefault="00D42AF0" w:rsidP="0056021C">
            <w:pPr>
              <w:spacing w:before="120"/>
              <w:jc w:val="both"/>
              <w:rPr>
                <w:rFonts w:eastAsia="Calibri" w:cstheme="minorHAnsi"/>
                <w:color w:val="000000" w:themeColor="text1"/>
              </w:rPr>
            </w:pPr>
            <w:r w:rsidRPr="004537D8">
              <w:rPr>
                <w:rFonts w:eastAsia="Calibri" w:cstheme="minorHAnsi"/>
                <w:b/>
                <w:bCs/>
                <w:color w:val="000000" w:themeColor="text1"/>
              </w:rPr>
              <w:t>Please confirm that you will do the following</w:t>
            </w: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 by ticking the boxes</w:t>
            </w:r>
            <w:r w:rsidRPr="004537D8">
              <w:rPr>
                <w:rFonts w:eastAsia="Calibri" w:cstheme="minorHAnsi"/>
                <w:b/>
                <w:bCs/>
                <w:color w:val="000000" w:themeColor="text1"/>
              </w:rPr>
              <w:t>:</w:t>
            </w:r>
          </w:p>
          <w:p w14:paraId="44D8855A" w14:textId="466BF661" w:rsidR="00B358D4" w:rsidRDefault="00B358D4" w:rsidP="00D42A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Confirm all project details for publicity purposes </w:t>
            </w:r>
            <w:r w:rsidR="00195EB9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</w:t>
            </w:r>
            <w:r w:rsidR="00195EB9">
              <w:rPr>
                <w:rStyle w:val="normaltextrun"/>
              </w:rPr>
              <w:t>y end of April 2025</w:t>
            </w:r>
            <w:r w:rsidR="000C2FD0">
              <w:rPr>
                <w:rStyle w:val="normaltextrun"/>
              </w:rPr>
              <w:t>.</w:t>
            </w:r>
          </w:p>
          <w:p w14:paraId="2812E435" w14:textId="7C1B7806" w:rsidR="00D42AF0" w:rsidRPr="004537D8" w:rsidRDefault="00D42AF0" w:rsidP="00D42A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 w:rsidRPr="004537D8">
              <w:rPr>
                <w:rFonts w:eastAsia="Calibri" w:cstheme="minorHAnsi"/>
                <w:color w:val="000000" w:themeColor="text1"/>
              </w:rPr>
              <w:t xml:space="preserve">Provide a short video about your project </w:t>
            </w:r>
            <w:r w:rsidRPr="004537D8">
              <w:rPr>
                <w:rFonts w:eastAsia="Calibri" w:cstheme="minorHAnsi"/>
                <w:i/>
                <w:iCs/>
                <w:color w:val="000000" w:themeColor="text1"/>
              </w:rPr>
              <w:t>(support can be provided)</w:t>
            </w:r>
            <w:r w:rsidRPr="004537D8">
              <w:rPr>
                <w:rFonts w:eastAsia="Calibri" w:cstheme="minorHAnsi"/>
                <w:color w:val="000000" w:themeColor="text1"/>
              </w:rPr>
              <w:t>.</w:t>
            </w:r>
          </w:p>
          <w:p w14:paraId="77C99799" w14:textId="5E995A0A" w:rsidR="00D42AF0" w:rsidRPr="004537D8" w:rsidRDefault="00241500" w:rsidP="00D42AF0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C</w:t>
            </w:r>
            <w:r w:rsidR="00D42AF0" w:rsidRPr="004537D8">
              <w:rPr>
                <w:rFonts w:eastAsia="Calibri" w:cstheme="minorHAnsi"/>
                <w:color w:val="000000" w:themeColor="text1"/>
              </w:rPr>
              <w:t xml:space="preserve">omplete </w:t>
            </w:r>
            <w:r>
              <w:rPr>
                <w:rFonts w:eastAsia="Calibri" w:cstheme="minorHAnsi"/>
                <w:color w:val="000000" w:themeColor="text1"/>
              </w:rPr>
              <w:t>the project</w:t>
            </w:r>
            <w:r w:rsidR="00D42AF0" w:rsidRPr="004537D8">
              <w:rPr>
                <w:rFonts w:eastAsia="Calibri" w:cstheme="minorHAnsi"/>
                <w:color w:val="000000" w:themeColor="text1"/>
              </w:rPr>
              <w:t xml:space="preserve"> </w:t>
            </w:r>
            <w:r w:rsidR="00432FDB">
              <w:rPr>
                <w:rFonts w:eastAsia="Calibri" w:cstheme="minorHAnsi"/>
                <w:color w:val="000000" w:themeColor="text1"/>
              </w:rPr>
              <w:t>by the beginning of December 2025.</w:t>
            </w:r>
          </w:p>
          <w:p w14:paraId="0BC9C5D4" w14:textId="28AD93B2" w:rsidR="00D42AF0" w:rsidRPr="004537D8" w:rsidRDefault="00D42AF0" w:rsidP="4AD7EA3B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="Calibri"/>
                <w:color w:val="000000" w:themeColor="text1"/>
              </w:rPr>
            </w:pPr>
            <w:r w:rsidRPr="4AD7EA3B">
              <w:rPr>
                <w:rFonts w:eastAsia="Calibri"/>
                <w:color w:val="000000" w:themeColor="text1"/>
              </w:rPr>
              <w:t xml:space="preserve">Provide feedback and evidence of how your project has worked </w:t>
            </w:r>
            <w:r w:rsidR="292DF96D" w:rsidRPr="4AD7EA3B">
              <w:rPr>
                <w:rFonts w:eastAsia="Calibri"/>
                <w:color w:val="000000" w:themeColor="text1"/>
              </w:rPr>
              <w:t xml:space="preserve">when completed </w:t>
            </w:r>
            <w:r w:rsidR="4225DF8E" w:rsidRPr="4AD7EA3B">
              <w:rPr>
                <w:rFonts w:eastAsia="Calibri"/>
                <w:color w:val="000000" w:themeColor="text1"/>
              </w:rPr>
              <w:t xml:space="preserve">and </w:t>
            </w:r>
            <w:r w:rsidR="77EB6BA1" w:rsidRPr="4AD7EA3B">
              <w:rPr>
                <w:rFonts w:eastAsia="Calibri"/>
                <w:color w:val="000000" w:themeColor="text1"/>
              </w:rPr>
              <w:t xml:space="preserve">by </w:t>
            </w:r>
            <w:r w:rsidR="7CA95E71" w:rsidRPr="4AD7EA3B">
              <w:rPr>
                <w:rFonts w:eastAsia="Calibri"/>
                <w:b/>
                <w:bCs/>
                <w:color w:val="000000" w:themeColor="text1"/>
              </w:rPr>
              <w:t>12</w:t>
            </w:r>
            <w:r w:rsidR="7CA95E71" w:rsidRPr="4AD7EA3B">
              <w:rPr>
                <w:rFonts w:eastAsia="Calibri"/>
                <w:b/>
                <w:bCs/>
                <w:color w:val="000000" w:themeColor="text1"/>
                <w:vertAlign w:val="superscript"/>
              </w:rPr>
              <w:t>th</w:t>
            </w:r>
            <w:r w:rsidR="7CA95E71" w:rsidRPr="4AD7EA3B">
              <w:rPr>
                <w:rFonts w:eastAsia="Calibri"/>
                <w:b/>
                <w:bCs/>
                <w:color w:val="000000" w:themeColor="text1"/>
              </w:rPr>
              <w:t xml:space="preserve"> December 2025</w:t>
            </w:r>
            <w:r w:rsidR="4225DF8E" w:rsidRPr="4AD7EA3B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 w:rsidR="4225DF8E" w:rsidRPr="4AD7EA3B">
              <w:rPr>
                <w:rFonts w:eastAsia="Calibri"/>
                <w:color w:val="000000" w:themeColor="text1"/>
              </w:rPr>
              <w:t>at the latest</w:t>
            </w:r>
            <w:r w:rsidRPr="4AD7EA3B">
              <w:rPr>
                <w:rFonts w:eastAsia="Calibri"/>
                <w:color w:val="000000" w:themeColor="text1"/>
              </w:rPr>
              <w:t>.</w:t>
            </w:r>
          </w:p>
          <w:p w14:paraId="56B70DD6" w14:textId="77777777" w:rsidR="00D42AF0" w:rsidRPr="004537D8" w:rsidRDefault="00D42AF0" w:rsidP="00D42AF0">
            <w:pPr>
              <w:pStyle w:val="ListParagraph"/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eastAsia="Calibri" w:cstheme="minorHAnsi"/>
                <w:color w:val="000000" w:themeColor="text1"/>
              </w:rPr>
            </w:pPr>
            <w:r w:rsidRPr="004537D8">
              <w:rPr>
                <w:rFonts w:eastAsia="Calibri" w:cstheme="minorHAnsi"/>
                <w:color w:val="000000" w:themeColor="text1"/>
              </w:rPr>
              <w:t xml:space="preserve">Add funder logos to any publicity material </w:t>
            </w:r>
            <w:r w:rsidRPr="004537D8">
              <w:rPr>
                <w:rFonts w:eastAsia="Calibri" w:cstheme="minorHAnsi"/>
                <w:i/>
                <w:iCs/>
                <w:color w:val="000000" w:themeColor="text1"/>
              </w:rPr>
              <w:t>(these will be provided)</w:t>
            </w:r>
            <w:r w:rsidRPr="004537D8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0F2" w14:textId="77777777" w:rsidR="00D42AF0" w:rsidRPr="004537D8" w:rsidRDefault="00D42AF0" w:rsidP="001D4526">
            <w:pPr>
              <w:spacing w:before="120"/>
              <w:contextualSpacing/>
              <w:jc w:val="both"/>
              <w:rPr>
                <w:rFonts w:eastAsia="MS Gothic" w:cstheme="minorHAnsi"/>
                <w:color w:val="000000" w:themeColor="text1"/>
              </w:rPr>
            </w:pPr>
          </w:p>
          <w:p w14:paraId="14830477" w14:textId="381B2D94" w:rsidR="00D42AF0" w:rsidRPr="004537D8" w:rsidRDefault="00000000" w:rsidP="00C3576A">
            <w:pPr>
              <w:snapToGrid w:val="0"/>
              <w:contextualSpacing/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0880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5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</w:t>
            </w:r>
          </w:p>
          <w:p w14:paraId="014F06D3" w14:textId="77777777" w:rsidR="00D42AF0" w:rsidRPr="004537D8" w:rsidRDefault="00000000" w:rsidP="00C3576A">
            <w:pPr>
              <w:snapToGrid w:val="0"/>
              <w:contextualSpacing/>
              <w:jc w:val="both"/>
              <w:rPr>
                <w:rFonts w:cstheme="minorHAnsi"/>
              </w:rPr>
            </w:pPr>
            <w:sdt>
              <w:sdtPr>
                <w:id w:val="-15920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63C6C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63C6C4CB">
              <w:t xml:space="preserve">   </w:t>
            </w:r>
          </w:p>
          <w:p w14:paraId="4FC58BF7" w14:textId="48FEA543" w:rsidR="00D42AF0" w:rsidRDefault="00000000" w:rsidP="00C3576A">
            <w:pPr>
              <w:snapToGrid w:val="0"/>
              <w:contextualSpacing/>
              <w:jc w:val="both"/>
            </w:pPr>
            <w:sdt>
              <w:sdtPr>
                <w:id w:val="18702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71FA39C" w:rsidRPr="63C6C4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4CFBB51" w14:textId="77777777" w:rsidR="00195EB9" w:rsidRPr="004537D8" w:rsidRDefault="00000000" w:rsidP="00C3576A">
            <w:pPr>
              <w:snapToGrid w:val="0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8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B9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5EB9" w:rsidRPr="004537D8">
              <w:rPr>
                <w:rFonts w:cstheme="minorHAnsi"/>
              </w:rPr>
              <w:t xml:space="preserve">  </w:t>
            </w:r>
          </w:p>
          <w:p w14:paraId="44AC6DFA" w14:textId="77777777" w:rsidR="001F560E" w:rsidRPr="004537D8" w:rsidRDefault="001F560E" w:rsidP="00C3576A">
            <w:pPr>
              <w:snapToGrid w:val="0"/>
              <w:contextualSpacing/>
              <w:jc w:val="both"/>
              <w:rPr>
                <w:rFonts w:cstheme="minorHAnsi"/>
                <w:b/>
                <w:bCs/>
              </w:rPr>
            </w:pPr>
          </w:p>
          <w:p w14:paraId="6326D07E" w14:textId="4CC7D40E" w:rsidR="00D42AF0" w:rsidRPr="004537D8" w:rsidRDefault="00000000" w:rsidP="00C3576A">
            <w:pPr>
              <w:snapToGrid w:val="0"/>
              <w:contextualSpacing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488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F0"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2AF0" w:rsidRPr="004537D8">
              <w:rPr>
                <w:rFonts w:cstheme="minorHAnsi"/>
              </w:rPr>
              <w:t xml:space="preserve">  </w:t>
            </w:r>
          </w:p>
        </w:tc>
      </w:tr>
      <w:tr w:rsidR="00E84B66" w:rsidRPr="004537D8" w14:paraId="6E328D2F" w14:textId="77777777" w:rsidTr="63C6C4CB">
        <w:trPr>
          <w:trHeight w:val="300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31C" w14:textId="77777777" w:rsidR="00E84B66" w:rsidRPr="004537D8" w:rsidRDefault="00E84B66" w:rsidP="0056021C">
            <w:pPr>
              <w:spacing w:before="120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230" w14:textId="77777777" w:rsidR="00E84B66" w:rsidRPr="004537D8" w:rsidRDefault="00E84B66" w:rsidP="001D4526">
            <w:pPr>
              <w:spacing w:before="120"/>
              <w:contextualSpacing/>
              <w:jc w:val="both"/>
              <w:rPr>
                <w:rFonts w:eastAsia="MS Gothic" w:cstheme="minorHAnsi"/>
                <w:color w:val="000000" w:themeColor="text1"/>
              </w:rPr>
            </w:pPr>
          </w:p>
        </w:tc>
      </w:tr>
    </w:tbl>
    <w:p w14:paraId="49F895A6" w14:textId="77777777" w:rsidR="00D42AF0" w:rsidRDefault="00D42AF0" w:rsidP="00D42AF0">
      <w:pPr>
        <w:spacing w:before="24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42AF0" w14:paraId="6F7C2C4D" w14:textId="77777777" w:rsidTr="4AD7EA3B">
        <w:tc>
          <w:tcPr>
            <w:tcW w:w="10450" w:type="dxa"/>
          </w:tcPr>
          <w:p w14:paraId="6091DCDE" w14:textId="77777777" w:rsidR="00D42AF0" w:rsidRPr="00917408" w:rsidRDefault="00D42AF0" w:rsidP="0056021C">
            <w:pPr>
              <w:spacing w:before="120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How did you find out about the KWA Small Grants?  </w:t>
            </w:r>
            <w:r w:rsidRPr="007F1A01">
              <w:rPr>
                <w:rFonts w:eastAsia="Calibri" w:cstheme="minorHAnsi"/>
                <w:i/>
                <w:iCs/>
                <w:color w:val="000000" w:themeColor="text1"/>
              </w:rPr>
              <w:t>(Please tick one box)</w:t>
            </w:r>
          </w:p>
          <w:p w14:paraId="56D30923" w14:textId="77777777" w:rsidR="00D42AF0" w:rsidRDefault="00D42AF0" w:rsidP="0056021C">
            <w:pPr>
              <w:spacing w:before="120"/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Applied before   </w:t>
            </w:r>
            <w:sdt>
              <w:sdtPr>
                <w:rPr>
                  <w:rFonts w:cstheme="minorHAnsi"/>
                </w:rPr>
                <w:id w:val="-160109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      KWA Facebook  </w:t>
            </w:r>
            <w:sdt>
              <w:sdtPr>
                <w:rPr>
                  <w:rFonts w:cstheme="minorHAnsi"/>
                </w:rPr>
                <w:id w:val="1047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537D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KWA website  </w:t>
            </w:r>
            <w:sdt>
              <w:sdtPr>
                <w:rPr>
                  <w:rFonts w:cstheme="minorHAnsi"/>
                </w:rPr>
                <w:id w:val="-18574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        KW Community website  </w:t>
            </w:r>
            <w:sdt>
              <w:sdtPr>
                <w:rPr>
                  <w:rFonts w:cstheme="minorHAnsi"/>
                </w:rPr>
                <w:id w:val="-13924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537D8">
              <w:rPr>
                <w:rFonts w:cstheme="minorHAnsi"/>
              </w:rPr>
              <w:t xml:space="preserve">  </w:t>
            </w:r>
          </w:p>
          <w:p w14:paraId="79127168" w14:textId="2E40BD5F" w:rsidR="00D42AF0" w:rsidRDefault="00D42AF0" w:rsidP="4AD7EA3B">
            <w:r w:rsidRPr="4AD7EA3B">
              <w:t xml:space="preserve">The Knowledge  </w:t>
            </w:r>
            <w:sdt>
              <w:sdtPr>
                <w:id w:val="-3604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AD7EA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AD7EA3B">
              <w:t xml:space="preserve">             Flyer/poster       </w:t>
            </w:r>
            <w:sdt>
              <w:sdtPr>
                <w:id w:val="213443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AD7EA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AD7EA3B">
              <w:t xml:space="preserve">            </w:t>
            </w:r>
            <w:proofErr w:type="gramStart"/>
            <w:r w:rsidRPr="4AD7EA3B">
              <w:t>Other</w:t>
            </w:r>
            <w:proofErr w:type="gramEnd"/>
            <w:r w:rsidRPr="4AD7EA3B">
              <w:t xml:space="preserve"> social media/website  </w:t>
            </w:r>
            <w:sdt>
              <w:sdtPr>
                <w:id w:val="10498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AD7EA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AD7EA3B">
              <w:t xml:space="preserve">  </w:t>
            </w:r>
          </w:p>
          <w:p w14:paraId="53959FFC" w14:textId="77777777" w:rsidR="00D42AF0" w:rsidRDefault="00D42AF0" w:rsidP="005602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Which one? </w:t>
            </w:r>
            <w:r>
              <w:rPr>
                <w:rFonts w:cstheme="minorHAnsi"/>
                <w:i/>
                <w:iCs/>
              </w:rPr>
              <w:t>(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eg</w:t>
            </w:r>
            <w:proofErr w:type="gramEnd"/>
            <w:r>
              <w:rPr>
                <w:rFonts w:cstheme="minorHAnsi"/>
                <w:i/>
                <w:iCs/>
              </w:rPr>
              <w:t>.</w:t>
            </w:r>
            <w:proofErr w:type="spellEnd"/>
            <w:r>
              <w:rPr>
                <w:rFonts w:cstheme="minorHAnsi"/>
                <w:i/>
                <w:iCs/>
              </w:rPr>
              <w:t xml:space="preserve"> name of Facebook group) </w:t>
            </w:r>
            <w:r>
              <w:rPr>
                <w:rFonts w:cstheme="minorHAnsi"/>
              </w:rPr>
              <w:t>__________________________________________________</w:t>
            </w:r>
          </w:p>
          <w:p w14:paraId="2E277478" w14:textId="77777777" w:rsidR="00D42AF0" w:rsidRDefault="00D42AF0" w:rsidP="005602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Word of mouth  </w:t>
            </w:r>
            <w:sdt>
              <w:sdtPr>
                <w:rPr>
                  <w:rFonts w:cstheme="minorHAnsi"/>
                </w:rPr>
                <w:id w:val="-79367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537D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Who or which group/org? _______________________________________________</w:t>
            </w:r>
          </w:p>
          <w:p w14:paraId="3AABE4FA" w14:textId="77777777" w:rsidR="00D42AF0" w:rsidRDefault="00D42AF0" w:rsidP="0056021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                   </w:t>
            </w:r>
            <w:sdt>
              <w:sdtPr>
                <w:rPr>
                  <w:rFonts w:cstheme="minorHAnsi"/>
                </w:rPr>
                <w:id w:val="4928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37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537D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Please state: __________________________________________________________</w:t>
            </w:r>
          </w:p>
        </w:tc>
      </w:tr>
    </w:tbl>
    <w:p w14:paraId="398AE51F" w14:textId="286D7EC8" w:rsidR="0D1291BB" w:rsidRDefault="00D42AF0" w:rsidP="5D1EE509">
      <w:pPr>
        <w:spacing w:before="240"/>
        <w:jc w:val="both"/>
      </w:pPr>
      <w:r w:rsidRPr="5D1EE509">
        <w:t xml:space="preserve">Please email your completed application form to </w:t>
      </w:r>
      <w:hyperlink r:id="rId12">
        <w:r w:rsidRPr="5D1EE509">
          <w:rPr>
            <w:rStyle w:val="Hyperlink"/>
          </w:rPr>
          <w:t>info@kwalliance.co.uk</w:t>
        </w:r>
      </w:hyperlink>
      <w:r w:rsidRPr="5D1EE509">
        <w:rPr>
          <w:rStyle w:val="Hyperlink"/>
          <w:color w:val="000000" w:themeColor="text1"/>
          <w:u w:val="none"/>
        </w:rPr>
        <w:t xml:space="preserve"> or drop it in to Knowle West Media Centre on Leinster Avenue.</w:t>
      </w:r>
    </w:p>
    <w:p w14:paraId="4CF936CD" w14:textId="6D34541F" w:rsidR="0D1291BB" w:rsidRDefault="0D1291BB" w:rsidP="0D1291BB">
      <w:pPr>
        <w:spacing w:before="240"/>
        <w:jc w:val="both"/>
        <w:rPr>
          <w:rStyle w:val="Hyperlink"/>
          <w:color w:val="000000" w:themeColor="text1"/>
          <w:u w:val="none"/>
        </w:rPr>
      </w:pPr>
    </w:p>
    <w:p w14:paraId="5E5D5805" w14:textId="38013A90" w:rsidR="0D1291BB" w:rsidRDefault="0D1291BB" w:rsidP="0D1291BB">
      <w:pPr>
        <w:spacing w:before="240"/>
        <w:jc w:val="both"/>
        <w:rPr>
          <w:rStyle w:val="Hyperlink"/>
          <w:color w:val="000000" w:themeColor="text1"/>
          <w:u w:val="none"/>
        </w:rPr>
      </w:pPr>
    </w:p>
    <w:sectPr w:rsidR="0D1291BB" w:rsidSect="000F21C1">
      <w:headerReference w:type="default" r:id="rId13"/>
      <w:foot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BBDF" w14:textId="77777777" w:rsidR="00FF6145" w:rsidRDefault="00FF6145" w:rsidP="004A26D5">
      <w:r>
        <w:separator/>
      </w:r>
    </w:p>
  </w:endnote>
  <w:endnote w:type="continuationSeparator" w:id="0">
    <w:p w14:paraId="790AC072" w14:textId="77777777" w:rsidR="00FF6145" w:rsidRDefault="00FF6145" w:rsidP="004A26D5">
      <w:r>
        <w:continuationSeparator/>
      </w:r>
    </w:p>
  </w:endnote>
  <w:endnote w:type="continuationNotice" w:id="1">
    <w:p w14:paraId="23D1520C" w14:textId="77777777" w:rsidR="00FF6145" w:rsidRDefault="00FF6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D1291BB" w14:paraId="6AA42022" w14:textId="77777777" w:rsidTr="0D1291BB">
      <w:trPr>
        <w:trHeight w:val="300"/>
      </w:trPr>
      <w:tc>
        <w:tcPr>
          <w:tcW w:w="3485" w:type="dxa"/>
        </w:tcPr>
        <w:p w14:paraId="5C759C88" w14:textId="3B265C1C" w:rsidR="0D1291BB" w:rsidRDefault="0D1291BB" w:rsidP="0D1291BB">
          <w:pPr>
            <w:pStyle w:val="Header"/>
            <w:ind w:left="-115"/>
          </w:pPr>
        </w:p>
      </w:tc>
      <w:tc>
        <w:tcPr>
          <w:tcW w:w="3485" w:type="dxa"/>
        </w:tcPr>
        <w:p w14:paraId="43B88AC7" w14:textId="533FC117" w:rsidR="0D1291BB" w:rsidRDefault="0D1291BB" w:rsidP="0D1291BB">
          <w:pPr>
            <w:pStyle w:val="Header"/>
            <w:jc w:val="center"/>
          </w:pPr>
        </w:p>
      </w:tc>
      <w:tc>
        <w:tcPr>
          <w:tcW w:w="3485" w:type="dxa"/>
        </w:tcPr>
        <w:p w14:paraId="53A49707" w14:textId="230A2CE7" w:rsidR="0D1291BB" w:rsidRDefault="0D1291BB" w:rsidP="0D1291BB">
          <w:pPr>
            <w:pStyle w:val="Header"/>
            <w:ind w:right="-115"/>
            <w:jc w:val="right"/>
          </w:pPr>
        </w:p>
      </w:tc>
    </w:tr>
  </w:tbl>
  <w:p w14:paraId="6DE56D0C" w14:textId="36B3BB27" w:rsidR="0D1291BB" w:rsidRDefault="0D1291BB" w:rsidP="0D129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DEA0" w14:textId="77777777" w:rsidR="00FF6145" w:rsidRDefault="00FF6145" w:rsidP="004A26D5">
      <w:r>
        <w:separator/>
      </w:r>
    </w:p>
  </w:footnote>
  <w:footnote w:type="continuationSeparator" w:id="0">
    <w:p w14:paraId="534D95B6" w14:textId="77777777" w:rsidR="00FF6145" w:rsidRDefault="00FF6145" w:rsidP="004A26D5">
      <w:r>
        <w:continuationSeparator/>
      </w:r>
    </w:p>
  </w:footnote>
  <w:footnote w:type="continuationNotice" w:id="1">
    <w:p w14:paraId="4940D20B" w14:textId="77777777" w:rsidR="00FF6145" w:rsidRDefault="00FF6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252" w14:textId="5E9E8ADB" w:rsidR="004A26D5" w:rsidRDefault="0D1291BB" w:rsidP="00A245A7">
    <w:pPr>
      <w:pStyle w:val="Header"/>
      <w:jc w:val="center"/>
    </w:pPr>
    <w:r>
      <w:rPr>
        <w:noProof/>
      </w:rPr>
      <w:drawing>
        <wp:inline distT="0" distB="0" distL="0" distR="0" wp14:anchorId="7F27000B" wp14:editId="63AC9CC7">
          <wp:extent cx="3876674" cy="828730"/>
          <wp:effectExtent l="0" t="0" r="0" b="0"/>
          <wp:docPr id="908907397" name="Picture 90890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4" cy="82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8337F" w14:textId="77777777" w:rsidR="00294A6B" w:rsidRDefault="00294A6B" w:rsidP="00A245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8070"/>
    <w:multiLevelType w:val="hybridMultilevel"/>
    <w:tmpl w:val="4B489160"/>
    <w:lvl w:ilvl="0" w:tplc="887EED8C">
      <w:start w:val="1"/>
      <w:numFmt w:val="decimal"/>
      <w:lvlText w:val="%1."/>
      <w:lvlJc w:val="left"/>
      <w:pPr>
        <w:ind w:left="1080" w:hanging="360"/>
      </w:pPr>
    </w:lvl>
    <w:lvl w:ilvl="1" w:tplc="DB7265F8">
      <w:start w:val="1"/>
      <w:numFmt w:val="lowerLetter"/>
      <w:lvlText w:val="%2."/>
      <w:lvlJc w:val="left"/>
      <w:pPr>
        <w:ind w:left="1800" w:hanging="360"/>
      </w:pPr>
    </w:lvl>
    <w:lvl w:ilvl="2" w:tplc="407EA71A">
      <w:start w:val="1"/>
      <w:numFmt w:val="lowerRoman"/>
      <w:lvlText w:val="%3."/>
      <w:lvlJc w:val="right"/>
      <w:pPr>
        <w:ind w:left="2520" w:hanging="180"/>
      </w:pPr>
    </w:lvl>
    <w:lvl w:ilvl="3" w:tplc="F8C8D004">
      <w:start w:val="1"/>
      <w:numFmt w:val="decimal"/>
      <w:lvlText w:val="%4."/>
      <w:lvlJc w:val="left"/>
      <w:pPr>
        <w:ind w:left="3240" w:hanging="360"/>
      </w:pPr>
    </w:lvl>
    <w:lvl w:ilvl="4" w:tplc="B5E0D7D0">
      <w:start w:val="1"/>
      <w:numFmt w:val="lowerLetter"/>
      <w:lvlText w:val="%5."/>
      <w:lvlJc w:val="left"/>
      <w:pPr>
        <w:ind w:left="3960" w:hanging="360"/>
      </w:pPr>
    </w:lvl>
    <w:lvl w:ilvl="5" w:tplc="073496A4">
      <w:start w:val="1"/>
      <w:numFmt w:val="lowerRoman"/>
      <w:lvlText w:val="%6."/>
      <w:lvlJc w:val="right"/>
      <w:pPr>
        <w:ind w:left="4680" w:hanging="180"/>
      </w:pPr>
    </w:lvl>
    <w:lvl w:ilvl="6" w:tplc="BE7ADD50">
      <w:start w:val="1"/>
      <w:numFmt w:val="decimal"/>
      <w:lvlText w:val="%7."/>
      <w:lvlJc w:val="left"/>
      <w:pPr>
        <w:ind w:left="5400" w:hanging="360"/>
      </w:pPr>
    </w:lvl>
    <w:lvl w:ilvl="7" w:tplc="EF7E429E">
      <w:start w:val="1"/>
      <w:numFmt w:val="lowerLetter"/>
      <w:lvlText w:val="%8."/>
      <w:lvlJc w:val="left"/>
      <w:pPr>
        <w:ind w:left="6120" w:hanging="360"/>
      </w:pPr>
    </w:lvl>
    <w:lvl w:ilvl="8" w:tplc="0D32B14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F5293"/>
    <w:multiLevelType w:val="hybridMultilevel"/>
    <w:tmpl w:val="6F824EDE"/>
    <w:lvl w:ilvl="0" w:tplc="F238D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0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9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5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47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6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0A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86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3216"/>
    <w:multiLevelType w:val="hybridMultilevel"/>
    <w:tmpl w:val="52E0E2E8"/>
    <w:lvl w:ilvl="0" w:tplc="C7C6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E45EF"/>
    <w:multiLevelType w:val="multilevel"/>
    <w:tmpl w:val="32B8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DDE89"/>
    <w:multiLevelType w:val="hybridMultilevel"/>
    <w:tmpl w:val="FFFFFFFF"/>
    <w:lvl w:ilvl="0" w:tplc="9260D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1CF0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9EE4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0EE0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C005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E616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1ADC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FC78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AE8FB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1A3339"/>
    <w:multiLevelType w:val="hybridMultilevel"/>
    <w:tmpl w:val="974A99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B1CC8A"/>
    <w:multiLevelType w:val="hybridMultilevel"/>
    <w:tmpl w:val="2C062624"/>
    <w:lvl w:ilvl="0" w:tplc="7E68EF70">
      <w:start w:val="1"/>
      <w:numFmt w:val="decimal"/>
      <w:lvlText w:val="%1."/>
      <w:lvlJc w:val="left"/>
      <w:pPr>
        <w:ind w:left="360" w:hanging="360"/>
      </w:pPr>
    </w:lvl>
    <w:lvl w:ilvl="1" w:tplc="4CD6214A">
      <w:start w:val="1"/>
      <w:numFmt w:val="lowerLetter"/>
      <w:lvlText w:val="%2."/>
      <w:lvlJc w:val="left"/>
      <w:pPr>
        <w:ind w:left="1440" w:hanging="360"/>
      </w:pPr>
    </w:lvl>
    <w:lvl w:ilvl="2" w:tplc="57BE8B58">
      <w:start w:val="1"/>
      <w:numFmt w:val="lowerRoman"/>
      <w:lvlText w:val="%3."/>
      <w:lvlJc w:val="right"/>
      <w:pPr>
        <w:ind w:left="2160" w:hanging="180"/>
      </w:pPr>
    </w:lvl>
    <w:lvl w:ilvl="3" w:tplc="21E6EE96">
      <w:start w:val="1"/>
      <w:numFmt w:val="decimal"/>
      <w:lvlText w:val="%4."/>
      <w:lvlJc w:val="left"/>
      <w:pPr>
        <w:ind w:left="2880" w:hanging="360"/>
      </w:pPr>
    </w:lvl>
    <w:lvl w:ilvl="4" w:tplc="8EF0FBC4">
      <w:start w:val="1"/>
      <w:numFmt w:val="lowerLetter"/>
      <w:lvlText w:val="%5."/>
      <w:lvlJc w:val="left"/>
      <w:pPr>
        <w:ind w:left="3600" w:hanging="360"/>
      </w:pPr>
    </w:lvl>
    <w:lvl w:ilvl="5" w:tplc="3D160548">
      <w:start w:val="1"/>
      <w:numFmt w:val="lowerRoman"/>
      <w:lvlText w:val="%6."/>
      <w:lvlJc w:val="right"/>
      <w:pPr>
        <w:ind w:left="4320" w:hanging="180"/>
      </w:pPr>
    </w:lvl>
    <w:lvl w:ilvl="6" w:tplc="1052673C">
      <w:start w:val="1"/>
      <w:numFmt w:val="decimal"/>
      <w:lvlText w:val="%7."/>
      <w:lvlJc w:val="left"/>
      <w:pPr>
        <w:ind w:left="5040" w:hanging="360"/>
      </w:pPr>
    </w:lvl>
    <w:lvl w:ilvl="7" w:tplc="C39A88D6">
      <w:start w:val="1"/>
      <w:numFmt w:val="lowerLetter"/>
      <w:lvlText w:val="%8."/>
      <w:lvlJc w:val="left"/>
      <w:pPr>
        <w:ind w:left="5760" w:hanging="360"/>
      </w:pPr>
    </w:lvl>
    <w:lvl w:ilvl="8" w:tplc="0B5879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33ED9"/>
    <w:multiLevelType w:val="hybridMultilevel"/>
    <w:tmpl w:val="FFFFFFFF"/>
    <w:lvl w:ilvl="0" w:tplc="05E45DC0">
      <w:start w:val="1"/>
      <w:numFmt w:val="decimal"/>
      <w:lvlText w:val="%1."/>
      <w:lvlJc w:val="left"/>
      <w:pPr>
        <w:ind w:left="720" w:hanging="360"/>
      </w:pPr>
    </w:lvl>
    <w:lvl w:ilvl="1" w:tplc="1E92227E">
      <w:start w:val="1"/>
      <w:numFmt w:val="lowerLetter"/>
      <w:lvlText w:val="%2."/>
      <w:lvlJc w:val="left"/>
      <w:pPr>
        <w:ind w:left="1440" w:hanging="360"/>
      </w:pPr>
    </w:lvl>
    <w:lvl w:ilvl="2" w:tplc="7DF0CE82">
      <w:start w:val="1"/>
      <w:numFmt w:val="lowerRoman"/>
      <w:lvlText w:val="%3."/>
      <w:lvlJc w:val="right"/>
      <w:pPr>
        <w:ind w:left="2160" w:hanging="180"/>
      </w:pPr>
    </w:lvl>
    <w:lvl w:ilvl="3" w:tplc="CD3E3EE2">
      <w:start w:val="1"/>
      <w:numFmt w:val="decimal"/>
      <w:lvlText w:val="%4."/>
      <w:lvlJc w:val="left"/>
      <w:pPr>
        <w:ind w:left="2880" w:hanging="360"/>
      </w:pPr>
    </w:lvl>
    <w:lvl w:ilvl="4" w:tplc="B6CC2AF4">
      <w:start w:val="1"/>
      <w:numFmt w:val="lowerLetter"/>
      <w:lvlText w:val="%5."/>
      <w:lvlJc w:val="left"/>
      <w:pPr>
        <w:ind w:left="3600" w:hanging="360"/>
      </w:pPr>
    </w:lvl>
    <w:lvl w:ilvl="5" w:tplc="4F98DF34">
      <w:start w:val="1"/>
      <w:numFmt w:val="lowerRoman"/>
      <w:lvlText w:val="%6."/>
      <w:lvlJc w:val="right"/>
      <w:pPr>
        <w:ind w:left="4320" w:hanging="180"/>
      </w:pPr>
    </w:lvl>
    <w:lvl w:ilvl="6" w:tplc="6464DC74">
      <w:start w:val="1"/>
      <w:numFmt w:val="decimal"/>
      <w:lvlText w:val="%7."/>
      <w:lvlJc w:val="left"/>
      <w:pPr>
        <w:ind w:left="5040" w:hanging="360"/>
      </w:pPr>
    </w:lvl>
    <w:lvl w:ilvl="7" w:tplc="DA4A04AE">
      <w:start w:val="1"/>
      <w:numFmt w:val="lowerLetter"/>
      <w:lvlText w:val="%8."/>
      <w:lvlJc w:val="left"/>
      <w:pPr>
        <w:ind w:left="5760" w:hanging="360"/>
      </w:pPr>
    </w:lvl>
    <w:lvl w:ilvl="8" w:tplc="C666B6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90279"/>
    <w:multiLevelType w:val="hybridMultilevel"/>
    <w:tmpl w:val="148CA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E03FC2"/>
    <w:multiLevelType w:val="hybridMultilevel"/>
    <w:tmpl w:val="B270E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41596">
    <w:abstractNumId w:val="7"/>
  </w:num>
  <w:num w:numId="2" w16cid:durableId="971013289">
    <w:abstractNumId w:val="4"/>
  </w:num>
  <w:num w:numId="3" w16cid:durableId="2111122759">
    <w:abstractNumId w:val="0"/>
  </w:num>
  <w:num w:numId="4" w16cid:durableId="1672171986">
    <w:abstractNumId w:val="8"/>
  </w:num>
  <w:num w:numId="5" w16cid:durableId="73598490">
    <w:abstractNumId w:val="5"/>
  </w:num>
  <w:num w:numId="6" w16cid:durableId="1027606973">
    <w:abstractNumId w:val="9"/>
  </w:num>
  <w:num w:numId="7" w16cid:durableId="658923699">
    <w:abstractNumId w:val="1"/>
  </w:num>
  <w:num w:numId="8" w16cid:durableId="1551265531">
    <w:abstractNumId w:val="2"/>
  </w:num>
  <w:num w:numId="9" w16cid:durableId="484050250">
    <w:abstractNumId w:val="6"/>
  </w:num>
  <w:num w:numId="10" w16cid:durableId="1292133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20"/>
    <w:rsid w:val="00000A76"/>
    <w:rsid w:val="000100EC"/>
    <w:rsid w:val="00011FA8"/>
    <w:rsid w:val="00051A8F"/>
    <w:rsid w:val="0006314E"/>
    <w:rsid w:val="000771DA"/>
    <w:rsid w:val="000946B7"/>
    <w:rsid w:val="000B205F"/>
    <w:rsid w:val="000B2947"/>
    <w:rsid w:val="000C2FD0"/>
    <w:rsid w:val="000C490B"/>
    <w:rsid w:val="000E3501"/>
    <w:rsid w:val="000E42EE"/>
    <w:rsid w:val="000F0D33"/>
    <w:rsid w:val="000F21C1"/>
    <w:rsid w:val="00102E2D"/>
    <w:rsid w:val="00114578"/>
    <w:rsid w:val="00115835"/>
    <w:rsid w:val="001239C2"/>
    <w:rsid w:val="00134560"/>
    <w:rsid w:val="001409A4"/>
    <w:rsid w:val="001504F7"/>
    <w:rsid w:val="0015575F"/>
    <w:rsid w:val="001629BE"/>
    <w:rsid w:val="00186AFB"/>
    <w:rsid w:val="00195EB9"/>
    <w:rsid w:val="001A03FF"/>
    <w:rsid w:val="001B6EEC"/>
    <w:rsid w:val="001C2142"/>
    <w:rsid w:val="001D4526"/>
    <w:rsid w:val="001E081E"/>
    <w:rsid w:val="001E1649"/>
    <w:rsid w:val="001F077B"/>
    <w:rsid w:val="001F0826"/>
    <w:rsid w:val="001F560E"/>
    <w:rsid w:val="00203080"/>
    <w:rsid w:val="002057C0"/>
    <w:rsid w:val="00207378"/>
    <w:rsid w:val="0021067D"/>
    <w:rsid w:val="00214B41"/>
    <w:rsid w:val="00241500"/>
    <w:rsid w:val="00256DE5"/>
    <w:rsid w:val="00260595"/>
    <w:rsid w:val="00262312"/>
    <w:rsid w:val="0026439B"/>
    <w:rsid w:val="00266A18"/>
    <w:rsid w:val="00280CF9"/>
    <w:rsid w:val="002904CF"/>
    <w:rsid w:val="0029490C"/>
    <w:rsid w:val="00294A6B"/>
    <w:rsid w:val="002B3719"/>
    <w:rsid w:val="002E4AFF"/>
    <w:rsid w:val="002F6305"/>
    <w:rsid w:val="0030466B"/>
    <w:rsid w:val="003055F5"/>
    <w:rsid w:val="00307BD8"/>
    <w:rsid w:val="00314E6B"/>
    <w:rsid w:val="00316C60"/>
    <w:rsid w:val="00335D0D"/>
    <w:rsid w:val="00340211"/>
    <w:rsid w:val="00345C8B"/>
    <w:rsid w:val="00350EA3"/>
    <w:rsid w:val="00372F53"/>
    <w:rsid w:val="00387D2A"/>
    <w:rsid w:val="00392039"/>
    <w:rsid w:val="003A4F32"/>
    <w:rsid w:val="003C310D"/>
    <w:rsid w:val="003D1C3F"/>
    <w:rsid w:val="003D2B9D"/>
    <w:rsid w:val="003D4BE7"/>
    <w:rsid w:val="003D6B65"/>
    <w:rsid w:val="003F436A"/>
    <w:rsid w:val="004017A2"/>
    <w:rsid w:val="004019C7"/>
    <w:rsid w:val="00403041"/>
    <w:rsid w:val="0042462A"/>
    <w:rsid w:val="00432FDB"/>
    <w:rsid w:val="00432FE2"/>
    <w:rsid w:val="00433732"/>
    <w:rsid w:val="00433E6D"/>
    <w:rsid w:val="00462FC2"/>
    <w:rsid w:val="00463A3E"/>
    <w:rsid w:val="00471ED9"/>
    <w:rsid w:val="0047789A"/>
    <w:rsid w:val="004936D4"/>
    <w:rsid w:val="00496643"/>
    <w:rsid w:val="004A26D5"/>
    <w:rsid w:val="004C24DA"/>
    <w:rsid w:val="004C3843"/>
    <w:rsid w:val="004D4553"/>
    <w:rsid w:val="004D6EA8"/>
    <w:rsid w:val="004F14BA"/>
    <w:rsid w:val="004F4EA0"/>
    <w:rsid w:val="005006B6"/>
    <w:rsid w:val="0050098C"/>
    <w:rsid w:val="0050340F"/>
    <w:rsid w:val="00503B8B"/>
    <w:rsid w:val="00505A0D"/>
    <w:rsid w:val="005106ED"/>
    <w:rsid w:val="005132D4"/>
    <w:rsid w:val="00536849"/>
    <w:rsid w:val="00540CE8"/>
    <w:rsid w:val="005455AD"/>
    <w:rsid w:val="00550E79"/>
    <w:rsid w:val="0056021C"/>
    <w:rsid w:val="005719F3"/>
    <w:rsid w:val="0057357C"/>
    <w:rsid w:val="00587AF2"/>
    <w:rsid w:val="00596484"/>
    <w:rsid w:val="005A04A8"/>
    <w:rsid w:val="005A4511"/>
    <w:rsid w:val="005C46D9"/>
    <w:rsid w:val="005C7911"/>
    <w:rsid w:val="005E6FA3"/>
    <w:rsid w:val="005F0901"/>
    <w:rsid w:val="00602E40"/>
    <w:rsid w:val="00613F17"/>
    <w:rsid w:val="0063157B"/>
    <w:rsid w:val="00654A51"/>
    <w:rsid w:val="00682176"/>
    <w:rsid w:val="00683598"/>
    <w:rsid w:val="00687531"/>
    <w:rsid w:val="00690C7A"/>
    <w:rsid w:val="00691898"/>
    <w:rsid w:val="00692E3F"/>
    <w:rsid w:val="006B3593"/>
    <w:rsid w:val="006B4012"/>
    <w:rsid w:val="006B5DA1"/>
    <w:rsid w:val="006D78ED"/>
    <w:rsid w:val="006DFC84"/>
    <w:rsid w:val="006E3186"/>
    <w:rsid w:val="00713306"/>
    <w:rsid w:val="00715C9C"/>
    <w:rsid w:val="00724AFD"/>
    <w:rsid w:val="00733542"/>
    <w:rsid w:val="007437DF"/>
    <w:rsid w:val="00763A38"/>
    <w:rsid w:val="00766E9C"/>
    <w:rsid w:val="0078004D"/>
    <w:rsid w:val="007946FE"/>
    <w:rsid w:val="00794DEF"/>
    <w:rsid w:val="007B2FE6"/>
    <w:rsid w:val="007B37FD"/>
    <w:rsid w:val="007B3F7D"/>
    <w:rsid w:val="007B51FD"/>
    <w:rsid w:val="007E4798"/>
    <w:rsid w:val="007F08EA"/>
    <w:rsid w:val="007F0ACC"/>
    <w:rsid w:val="007F0D19"/>
    <w:rsid w:val="00801AD7"/>
    <w:rsid w:val="00802037"/>
    <w:rsid w:val="008100BB"/>
    <w:rsid w:val="00815C74"/>
    <w:rsid w:val="00856DC7"/>
    <w:rsid w:val="00857C93"/>
    <w:rsid w:val="00872650"/>
    <w:rsid w:val="00891FBD"/>
    <w:rsid w:val="008A5DE1"/>
    <w:rsid w:val="008C0550"/>
    <w:rsid w:val="008C4382"/>
    <w:rsid w:val="008D3305"/>
    <w:rsid w:val="008D4D1F"/>
    <w:rsid w:val="008E2B13"/>
    <w:rsid w:val="008E2FDB"/>
    <w:rsid w:val="008E5458"/>
    <w:rsid w:val="008E6306"/>
    <w:rsid w:val="008F48AB"/>
    <w:rsid w:val="008F7CDD"/>
    <w:rsid w:val="00901A40"/>
    <w:rsid w:val="0090DB8C"/>
    <w:rsid w:val="00916CF6"/>
    <w:rsid w:val="00922067"/>
    <w:rsid w:val="009313E7"/>
    <w:rsid w:val="00932F1D"/>
    <w:rsid w:val="00941A51"/>
    <w:rsid w:val="00944172"/>
    <w:rsid w:val="00945823"/>
    <w:rsid w:val="00946609"/>
    <w:rsid w:val="00950F1D"/>
    <w:rsid w:val="00954920"/>
    <w:rsid w:val="00983730"/>
    <w:rsid w:val="009939BE"/>
    <w:rsid w:val="009A3BC2"/>
    <w:rsid w:val="009A457C"/>
    <w:rsid w:val="009B43A2"/>
    <w:rsid w:val="009C30C4"/>
    <w:rsid w:val="00A11DA7"/>
    <w:rsid w:val="00A245A7"/>
    <w:rsid w:val="00A249E5"/>
    <w:rsid w:val="00A369B6"/>
    <w:rsid w:val="00A37774"/>
    <w:rsid w:val="00A63AA3"/>
    <w:rsid w:val="00A66B9A"/>
    <w:rsid w:val="00AA6E11"/>
    <w:rsid w:val="00AB28F4"/>
    <w:rsid w:val="00AB29CC"/>
    <w:rsid w:val="00AB2BC2"/>
    <w:rsid w:val="00AB495D"/>
    <w:rsid w:val="00AD265D"/>
    <w:rsid w:val="00AF5B5B"/>
    <w:rsid w:val="00B22A30"/>
    <w:rsid w:val="00B358D4"/>
    <w:rsid w:val="00B359DB"/>
    <w:rsid w:val="00B37C57"/>
    <w:rsid w:val="00B44E70"/>
    <w:rsid w:val="00B5087A"/>
    <w:rsid w:val="00B530C1"/>
    <w:rsid w:val="00B6D485"/>
    <w:rsid w:val="00B75FBB"/>
    <w:rsid w:val="00B83CF3"/>
    <w:rsid w:val="00BC3670"/>
    <w:rsid w:val="00BC633E"/>
    <w:rsid w:val="00BD3A30"/>
    <w:rsid w:val="00BD5796"/>
    <w:rsid w:val="00BD7147"/>
    <w:rsid w:val="00BE0F4D"/>
    <w:rsid w:val="00BE2189"/>
    <w:rsid w:val="00C01015"/>
    <w:rsid w:val="00C01BA8"/>
    <w:rsid w:val="00C0335C"/>
    <w:rsid w:val="00C16198"/>
    <w:rsid w:val="00C17CD6"/>
    <w:rsid w:val="00C3576A"/>
    <w:rsid w:val="00C52EDA"/>
    <w:rsid w:val="00C970F2"/>
    <w:rsid w:val="00CA0519"/>
    <w:rsid w:val="00CB1169"/>
    <w:rsid w:val="00CB63BC"/>
    <w:rsid w:val="00CC1EF2"/>
    <w:rsid w:val="00CC691E"/>
    <w:rsid w:val="00CD15C4"/>
    <w:rsid w:val="00CD299F"/>
    <w:rsid w:val="00CD68A4"/>
    <w:rsid w:val="00CD7A31"/>
    <w:rsid w:val="00D17330"/>
    <w:rsid w:val="00D42AF0"/>
    <w:rsid w:val="00D60D22"/>
    <w:rsid w:val="00D80D99"/>
    <w:rsid w:val="00D94569"/>
    <w:rsid w:val="00D9581C"/>
    <w:rsid w:val="00D96B61"/>
    <w:rsid w:val="00DC29D7"/>
    <w:rsid w:val="00DD5892"/>
    <w:rsid w:val="00DE190F"/>
    <w:rsid w:val="00DE41A5"/>
    <w:rsid w:val="00DE6430"/>
    <w:rsid w:val="00DE7B38"/>
    <w:rsid w:val="00E20B2C"/>
    <w:rsid w:val="00E24FB0"/>
    <w:rsid w:val="00E2698B"/>
    <w:rsid w:val="00E3214F"/>
    <w:rsid w:val="00E34DB4"/>
    <w:rsid w:val="00E665D4"/>
    <w:rsid w:val="00E669F2"/>
    <w:rsid w:val="00E70EB9"/>
    <w:rsid w:val="00E84B66"/>
    <w:rsid w:val="00EA4F8C"/>
    <w:rsid w:val="00EB07C9"/>
    <w:rsid w:val="00EB3D6F"/>
    <w:rsid w:val="00EC08F8"/>
    <w:rsid w:val="00EC13D0"/>
    <w:rsid w:val="00ED0A54"/>
    <w:rsid w:val="00ED62C7"/>
    <w:rsid w:val="00EF2634"/>
    <w:rsid w:val="00EF548D"/>
    <w:rsid w:val="00F201F1"/>
    <w:rsid w:val="00F44D49"/>
    <w:rsid w:val="00F5010F"/>
    <w:rsid w:val="00F51286"/>
    <w:rsid w:val="00F56984"/>
    <w:rsid w:val="00F76780"/>
    <w:rsid w:val="00F8503F"/>
    <w:rsid w:val="00F85234"/>
    <w:rsid w:val="00F97887"/>
    <w:rsid w:val="00FB0DFC"/>
    <w:rsid w:val="00FD2651"/>
    <w:rsid w:val="00FD6E91"/>
    <w:rsid w:val="00FE2FA3"/>
    <w:rsid w:val="00FE4EBD"/>
    <w:rsid w:val="00FE5978"/>
    <w:rsid w:val="00FF5F67"/>
    <w:rsid w:val="00FF6145"/>
    <w:rsid w:val="0160E50B"/>
    <w:rsid w:val="021B067E"/>
    <w:rsid w:val="025E0495"/>
    <w:rsid w:val="026E53A9"/>
    <w:rsid w:val="02CF3FFA"/>
    <w:rsid w:val="02F0FF59"/>
    <w:rsid w:val="03C0C603"/>
    <w:rsid w:val="04BA5B6C"/>
    <w:rsid w:val="0576C8C1"/>
    <w:rsid w:val="05F2CD1F"/>
    <w:rsid w:val="067CCE0C"/>
    <w:rsid w:val="06E8D93F"/>
    <w:rsid w:val="073089F5"/>
    <w:rsid w:val="07E21CE4"/>
    <w:rsid w:val="081EAF95"/>
    <w:rsid w:val="08216A22"/>
    <w:rsid w:val="0875D871"/>
    <w:rsid w:val="08CB9C0A"/>
    <w:rsid w:val="09358B9A"/>
    <w:rsid w:val="0B299CF0"/>
    <w:rsid w:val="0B3B69FC"/>
    <w:rsid w:val="0B40F1EE"/>
    <w:rsid w:val="0C101A84"/>
    <w:rsid w:val="0D03ABE8"/>
    <w:rsid w:val="0D1291BB"/>
    <w:rsid w:val="0DA11444"/>
    <w:rsid w:val="0DCA9C10"/>
    <w:rsid w:val="0E115DCF"/>
    <w:rsid w:val="0EAB7FAC"/>
    <w:rsid w:val="0EE4BFA2"/>
    <w:rsid w:val="0EEC913A"/>
    <w:rsid w:val="0F3B9BDA"/>
    <w:rsid w:val="10F57FFE"/>
    <w:rsid w:val="119E89F8"/>
    <w:rsid w:val="11B206D1"/>
    <w:rsid w:val="12564B01"/>
    <w:rsid w:val="1334AED5"/>
    <w:rsid w:val="142397E2"/>
    <w:rsid w:val="166C4F97"/>
    <w:rsid w:val="16CCB9D1"/>
    <w:rsid w:val="18081FF8"/>
    <w:rsid w:val="186A2466"/>
    <w:rsid w:val="19B161F2"/>
    <w:rsid w:val="1A0B19B7"/>
    <w:rsid w:val="1A483489"/>
    <w:rsid w:val="1B30290F"/>
    <w:rsid w:val="1B3FC0BA"/>
    <w:rsid w:val="1B932D8A"/>
    <w:rsid w:val="1BEF411E"/>
    <w:rsid w:val="1BFD2D47"/>
    <w:rsid w:val="1CC3E069"/>
    <w:rsid w:val="1D5A9F2F"/>
    <w:rsid w:val="1D98FDA8"/>
    <w:rsid w:val="1DDDE4B6"/>
    <w:rsid w:val="1E77617C"/>
    <w:rsid w:val="1F14A069"/>
    <w:rsid w:val="1F34FDCA"/>
    <w:rsid w:val="1FD17A2D"/>
    <w:rsid w:val="20B12AB2"/>
    <w:rsid w:val="21698E6C"/>
    <w:rsid w:val="2181A765"/>
    <w:rsid w:val="224AAA87"/>
    <w:rsid w:val="228F267F"/>
    <w:rsid w:val="22BFFBE8"/>
    <w:rsid w:val="24E6A300"/>
    <w:rsid w:val="253348AB"/>
    <w:rsid w:val="259D822D"/>
    <w:rsid w:val="26181B43"/>
    <w:rsid w:val="263788D4"/>
    <w:rsid w:val="271FA39C"/>
    <w:rsid w:val="278361E6"/>
    <w:rsid w:val="28334E0E"/>
    <w:rsid w:val="28785B25"/>
    <w:rsid w:val="289A10AF"/>
    <w:rsid w:val="28E7C264"/>
    <w:rsid w:val="29250008"/>
    <w:rsid w:val="292DF96D"/>
    <w:rsid w:val="29D33C80"/>
    <w:rsid w:val="2A5D7608"/>
    <w:rsid w:val="2ABD262D"/>
    <w:rsid w:val="2B4CF8FC"/>
    <w:rsid w:val="2BD749A9"/>
    <w:rsid w:val="2C8B9497"/>
    <w:rsid w:val="2CAAEF5B"/>
    <w:rsid w:val="2CC512AF"/>
    <w:rsid w:val="2CFE3557"/>
    <w:rsid w:val="2D17504F"/>
    <w:rsid w:val="2DD43D01"/>
    <w:rsid w:val="2E1B201B"/>
    <w:rsid w:val="2E5F6FEC"/>
    <w:rsid w:val="2E8D8546"/>
    <w:rsid w:val="2EA6ADA3"/>
    <w:rsid w:val="2EBC7F50"/>
    <w:rsid w:val="2F5853CF"/>
    <w:rsid w:val="2F700D62"/>
    <w:rsid w:val="30166856"/>
    <w:rsid w:val="30DD0E7D"/>
    <w:rsid w:val="311CBC42"/>
    <w:rsid w:val="316AAF98"/>
    <w:rsid w:val="31C15CCA"/>
    <w:rsid w:val="31EC52E4"/>
    <w:rsid w:val="335C8EAC"/>
    <w:rsid w:val="3462CC13"/>
    <w:rsid w:val="34714690"/>
    <w:rsid w:val="34B39AA4"/>
    <w:rsid w:val="3515EF27"/>
    <w:rsid w:val="35B026B6"/>
    <w:rsid w:val="35F33F71"/>
    <w:rsid w:val="3612911B"/>
    <w:rsid w:val="36EFB115"/>
    <w:rsid w:val="377B1F47"/>
    <w:rsid w:val="37D5BEAA"/>
    <w:rsid w:val="384D8FE9"/>
    <w:rsid w:val="385DAE0F"/>
    <w:rsid w:val="38690BF9"/>
    <w:rsid w:val="38904D5D"/>
    <w:rsid w:val="38BC4EE7"/>
    <w:rsid w:val="395EBF84"/>
    <w:rsid w:val="39FC62CE"/>
    <w:rsid w:val="3A4EF75D"/>
    <w:rsid w:val="3A7253DB"/>
    <w:rsid w:val="3AB2C009"/>
    <w:rsid w:val="3B73F5D4"/>
    <w:rsid w:val="3BFB8F5D"/>
    <w:rsid w:val="3CB9ABEA"/>
    <w:rsid w:val="3D1C1F38"/>
    <w:rsid w:val="3D1E6D9B"/>
    <w:rsid w:val="3D271DD3"/>
    <w:rsid w:val="3D7E8229"/>
    <w:rsid w:val="3EAB9696"/>
    <w:rsid w:val="3FDFC860"/>
    <w:rsid w:val="4058A1CE"/>
    <w:rsid w:val="40ABD608"/>
    <w:rsid w:val="40C34F6D"/>
    <w:rsid w:val="418F4581"/>
    <w:rsid w:val="41C0B008"/>
    <w:rsid w:val="41CB9B0C"/>
    <w:rsid w:val="41CC0569"/>
    <w:rsid w:val="41F00811"/>
    <w:rsid w:val="41F4722F"/>
    <w:rsid w:val="4225DF8E"/>
    <w:rsid w:val="42271694"/>
    <w:rsid w:val="42670B0B"/>
    <w:rsid w:val="42831B1B"/>
    <w:rsid w:val="42A3AE0E"/>
    <w:rsid w:val="42E8FF99"/>
    <w:rsid w:val="433A81F7"/>
    <w:rsid w:val="437B3E7B"/>
    <w:rsid w:val="45170EDC"/>
    <w:rsid w:val="4602EB92"/>
    <w:rsid w:val="46A2BBD7"/>
    <w:rsid w:val="46DBFA48"/>
    <w:rsid w:val="47B2B248"/>
    <w:rsid w:val="47D1401C"/>
    <w:rsid w:val="47D78518"/>
    <w:rsid w:val="485B5185"/>
    <w:rsid w:val="4941C931"/>
    <w:rsid w:val="4A429616"/>
    <w:rsid w:val="4A44A1BE"/>
    <w:rsid w:val="4A45F1A4"/>
    <w:rsid w:val="4A61CEE6"/>
    <w:rsid w:val="4A8052FA"/>
    <w:rsid w:val="4AD7EA3B"/>
    <w:rsid w:val="4B6703A4"/>
    <w:rsid w:val="4C375FC0"/>
    <w:rsid w:val="4C7CF77C"/>
    <w:rsid w:val="4CED38B9"/>
    <w:rsid w:val="4DAC0BC2"/>
    <w:rsid w:val="4DAF23B2"/>
    <w:rsid w:val="4ED1E6AF"/>
    <w:rsid w:val="4F25CDFC"/>
    <w:rsid w:val="50E0C69B"/>
    <w:rsid w:val="50E3BFBC"/>
    <w:rsid w:val="50E673F4"/>
    <w:rsid w:val="50EB8750"/>
    <w:rsid w:val="51A89BB7"/>
    <w:rsid w:val="52790E49"/>
    <w:rsid w:val="52E5308F"/>
    <w:rsid w:val="531F560C"/>
    <w:rsid w:val="53F565C7"/>
    <w:rsid w:val="540FED59"/>
    <w:rsid w:val="554A60AF"/>
    <w:rsid w:val="561CD151"/>
    <w:rsid w:val="5690DF08"/>
    <w:rsid w:val="56D02ED2"/>
    <w:rsid w:val="57109444"/>
    <w:rsid w:val="581EC33B"/>
    <w:rsid w:val="582C59EE"/>
    <w:rsid w:val="58499E6F"/>
    <w:rsid w:val="5856491A"/>
    <w:rsid w:val="58820171"/>
    <w:rsid w:val="58DFA4AD"/>
    <w:rsid w:val="58E75F7F"/>
    <w:rsid w:val="595C5F99"/>
    <w:rsid w:val="59DEC4DF"/>
    <w:rsid w:val="5A4E3029"/>
    <w:rsid w:val="5A68F5E4"/>
    <w:rsid w:val="5ADF079D"/>
    <w:rsid w:val="5BD2CA90"/>
    <w:rsid w:val="5C6810CA"/>
    <w:rsid w:val="5C7DB366"/>
    <w:rsid w:val="5D19CF66"/>
    <w:rsid w:val="5D1EE509"/>
    <w:rsid w:val="5D44EF2D"/>
    <w:rsid w:val="5DCB85F5"/>
    <w:rsid w:val="5E16097F"/>
    <w:rsid w:val="5E16A85F"/>
    <w:rsid w:val="5E1848EF"/>
    <w:rsid w:val="5EB4BDFB"/>
    <w:rsid w:val="5EF9307B"/>
    <w:rsid w:val="5F5AA25E"/>
    <w:rsid w:val="60145A1E"/>
    <w:rsid w:val="60438AA7"/>
    <w:rsid w:val="608D1356"/>
    <w:rsid w:val="60E97504"/>
    <w:rsid w:val="6106EF28"/>
    <w:rsid w:val="6140ED38"/>
    <w:rsid w:val="6230D13D"/>
    <w:rsid w:val="629A0E6E"/>
    <w:rsid w:val="6310CC24"/>
    <w:rsid w:val="636D6405"/>
    <w:rsid w:val="63C6C4CB"/>
    <w:rsid w:val="63CCA19E"/>
    <w:rsid w:val="64B546B6"/>
    <w:rsid w:val="6547F52C"/>
    <w:rsid w:val="6604C8A9"/>
    <w:rsid w:val="661D7652"/>
    <w:rsid w:val="66E82F01"/>
    <w:rsid w:val="6881E434"/>
    <w:rsid w:val="6920D399"/>
    <w:rsid w:val="693AC163"/>
    <w:rsid w:val="697C2A7B"/>
    <w:rsid w:val="6A5306D6"/>
    <w:rsid w:val="6B30FBF8"/>
    <w:rsid w:val="6B9433A3"/>
    <w:rsid w:val="6BD7B383"/>
    <w:rsid w:val="6C728871"/>
    <w:rsid w:val="6C740A2D"/>
    <w:rsid w:val="6CAA2425"/>
    <w:rsid w:val="6E083C64"/>
    <w:rsid w:val="6E5F2708"/>
    <w:rsid w:val="6EC28BDC"/>
    <w:rsid w:val="6EC7A203"/>
    <w:rsid w:val="709F6DE2"/>
    <w:rsid w:val="70AB24A6"/>
    <w:rsid w:val="71308AA9"/>
    <w:rsid w:val="71477B50"/>
    <w:rsid w:val="73B4E968"/>
    <w:rsid w:val="74A7DE51"/>
    <w:rsid w:val="74BC7D4D"/>
    <w:rsid w:val="7586D9A7"/>
    <w:rsid w:val="763495E2"/>
    <w:rsid w:val="766DB16F"/>
    <w:rsid w:val="774EB730"/>
    <w:rsid w:val="7781DDA9"/>
    <w:rsid w:val="77EA09AC"/>
    <w:rsid w:val="77EB6BA1"/>
    <w:rsid w:val="7811CB30"/>
    <w:rsid w:val="7842BE44"/>
    <w:rsid w:val="78AE4905"/>
    <w:rsid w:val="78C77162"/>
    <w:rsid w:val="7906B6AA"/>
    <w:rsid w:val="794FFA19"/>
    <w:rsid w:val="79CD04E8"/>
    <w:rsid w:val="7A6341C3"/>
    <w:rsid w:val="7C403B7C"/>
    <w:rsid w:val="7CA95E71"/>
    <w:rsid w:val="7CDF5A08"/>
    <w:rsid w:val="7D1AAD5B"/>
    <w:rsid w:val="7D9AE285"/>
    <w:rsid w:val="7ED3A63E"/>
    <w:rsid w:val="7F1D8A89"/>
    <w:rsid w:val="7F81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9A31D"/>
  <w15:chartTrackingRefBased/>
  <w15:docId w15:val="{0D3DBA38-BEFE-4329-BA14-226A73A8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49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2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6D5"/>
  </w:style>
  <w:style w:type="paragraph" w:styleId="Footer">
    <w:name w:val="footer"/>
    <w:basedOn w:val="Normal"/>
    <w:link w:val="FooterChar"/>
    <w:uiPriority w:val="99"/>
    <w:unhideWhenUsed/>
    <w:rsid w:val="004A2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6D5"/>
  </w:style>
  <w:style w:type="table" w:styleId="TableGrid">
    <w:name w:val="Table Grid"/>
    <w:basedOn w:val="TableNormal"/>
    <w:uiPriority w:val="39"/>
    <w:rsid w:val="004A2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1E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1A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1A5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08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E081E"/>
  </w:style>
  <w:style w:type="character" w:customStyle="1" w:styleId="eop">
    <w:name w:val="eop"/>
    <w:basedOn w:val="DefaultParagraphFont"/>
    <w:rsid w:val="001E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kwalliance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walliance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e7fb5-a5d9-4b06-8ef5-3e5a37d9e127">
      <Terms xmlns="http://schemas.microsoft.com/office/infopath/2007/PartnerControls"/>
    </lcf76f155ced4ddcb4097134ff3c332f>
    <Category xmlns="431e7fb5-a5d9-4b06-8ef5-3e5a37d9e127" xsi:nil="true"/>
    <_Flow_SignoffStatus xmlns="431e7fb5-a5d9-4b06-8ef5-3e5a37d9e127" xsi:nil="true"/>
    <TaxCatchAll xmlns="1463e78d-6e0b-4f10-b218-cc076281d19d" xsi:nil="true"/>
    <SharedWithUsers xmlns="1463e78d-6e0b-4f10-b218-cc076281d19d">
      <UserInfo>
        <DisplayName/>
        <AccountId xsi:nil="true"/>
        <AccountType/>
      </UserInfo>
    </SharedWithUsers>
    <MediaLengthInSeconds xmlns="431e7fb5-a5d9-4b06-8ef5-3e5a37d9e1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A79FA4336344BB313E73E11F7B020" ma:contentTypeVersion="20" ma:contentTypeDescription="Create a new document." ma:contentTypeScope="" ma:versionID="f0cac2a82a564fc8b21313a098802542">
  <xsd:schema xmlns:xsd="http://www.w3.org/2001/XMLSchema" xmlns:xs="http://www.w3.org/2001/XMLSchema" xmlns:p="http://schemas.microsoft.com/office/2006/metadata/properties" xmlns:ns2="431e7fb5-a5d9-4b06-8ef5-3e5a37d9e127" xmlns:ns3="1463e78d-6e0b-4f10-b218-cc076281d19d" targetNamespace="http://schemas.microsoft.com/office/2006/metadata/properties" ma:root="true" ma:fieldsID="6a6ffa82870330eea3291db679d5333c" ns2:_="" ns3:_="">
    <xsd:import namespace="431e7fb5-a5d9-4b06-8ef5-3e5a37d9e127"/>
    <xsd:import namespace="1463e78d-6e0b-4f10-b218-cc076281d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Category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e7fb5-a5d9-4b06-8ef5-3e5a37d9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bd9248-2280-4bc4-8021-147519600b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"/>
                    <xsd:enumeration value="Funding"/>
                    <xsd:enumeration value="Community Led"/>
                    <xsd:enumeration value="Events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e78d-6e0b-4f10-b218-cc076281d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358d95-dd76-4451-aa78-34a0d42b617f}" ma:internalName="TaxCatchAll" ma:showField="CatchAllData" ma:web="1463e78d-6e0b-4f10-b218-cc076281d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72FFB-D209-4A44-8EB5-3163415F0176}">
  <ds:schemaRefs>
    <ds:schemaRef ds:uri="http://schemas.microsoft.com/office/2006/metadata/properties"/>
    <ds:schemaRef ds:uri="http://schemas.microsoft.com/office/infopath/2007/PartnerControls"/>
    <ds:schemaRef ds:uri="431e7fb5-a5d9-4b06-8ef5-3e5a37d9e127"/>
    <ds:schemaRef ds:uri="1463e78d-6e0b-4f10-b218-cc076281d19d"/>
  </ds:schemaRefs>
</ds:datastoreItem>
</file>

<file path=customXml/itemProps2.xml><?xml version="1.0" encoding="utf-8"?>
<ds:datastoreItem xmlns:ds="http://schemas.openxmlformats.org/officeDocument/2006/customXml" ds:itemID="{F2F02A48-F4F2-44B2-B4D9-8D9DC241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e7fb5-a5d9-4b06-8ef5-3e5a37d9e127"/>
    <ds:schemaRef ds:uri="1463e78d-6e0b-4f10-b218-cc076281d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4A614-05AE-49FF-95F4-CFD0B9140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6709</Characters>
  <Application>Microsoft Office Word</Application>
  <DocSecurity>0</DocSecurity>
  <Lines>55</Lines>
  <Paragraphs>15</Paragraphs>
  <ScaleCrop>false</ScaleCrop>
  <Manager/>
  <Company/>
  <LinksUpToDate>false</LinksUpToDate>
  <CharactersWithSpaces>7870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Watts</dc:creator>
  <cp:keywords/>
  <dc:description/>
  <cp:lastModifiedBy>Gemma Mathieson</cp:lastModifiedBy>
  <cp:revision>2</cp:revision>
  <dcterms:created xsi:type="dcterms:W3CDTF">2025-01-21T16:33:00Z</dcterms:created>
  <dcterms:modified xsi:type="dcterms:W3CDTF">2025-01-21T16:33:00Z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0x0101006DEA79FA4336344BB313E73E11F7B020</vt:lpwstr>
  </property>
  <property fmtid="{D5CDD505-2E9C-101B-9397-08002B2CF9AE}" pid="3" name="Order">
    <vt:r8>197100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